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27" w:rsidRDefault="00A06EFF">
      <w:pPr>
        <w:widowControl w:val="0"/>
        <w:autoSpaceDE w:val="0"/>
        <w:autoSpaceDN w:val="0"/>
        <w:spacing w:before="0" w:after="0" w:line="790" w:lineRule="exact"/>
        <w:jc w:val="center"/>
        <w:rPr>
          <w:rFonts w:ascii="宋体" w:hAnsi="宋体" w:cs="宋体"/>
          <w:b/>
          <w:color w:val="000000"/>
          <w:sz w:val="24"/>
          <w:szCs w:val="24"/>
        </w:rPr>
      </w:pPr>
      <w:r>
        <w:rPr>
          <w:rFonts w:ascii="宋体" w:hAnsi="宋体" w:cs="宋体" w:hint="eastAsia"/>
          <w:b/>
          <w:color w:val="000000"/>
          <w:sz w:val="24"/>
          <w:szCs w:val="24"/>
        </w:rPr>
        <w:t>2016</w:t>
      </w:r>
      <w:r>
        <w:rPr>
          <w:rFonts w:ascii="宋体" w:hAnsi="宋体" w:cs="宋体" w:hint="eastAsia"/>
          <w:b/>
          <w:color w:val="000000"/>
          <w:sz w:val="24"/>
          <w:szCs w:val="24"/>
        </w:rPr>
        <w:t>年</w:t>
      </w:r>
      <w:r>
        <w:rPr>
          <w:rFonts w:ascii="宋体" w:hAnsi="宋体" w:cs="宋体"/>
          <w:b/>
          <w:color w:val="000000"/>
          <w:sz w:val="24"/>
          <w:szCs w:val="24"/>
        </w:rPr>
        <w:t>春季加州大学</w:t>
      </w:r>
      <w:r>
        <w:rPr>
          <w:rFonts w:ascii="Cambria" w:hint="eastAsia"/>
          <w:b/>
          <w:color w:val="000000"/>
          <w:sz w:val="24"/>
          <w:szCs w:val="24"/>
        </w:rPr>
        <w:t>洛杉矶</w:t>
      </w:r>
      <w:r>
        <w:rPr>
          <w:rFonts w:ascii="宋体" w:hAnsi="宋体" w:cs="宋体"/>
          <w:b/>
          <w:color w:val="000000"/>
          <w:sz w:val="24"/>
          <w:szCs w:val="24"/>
        </w:rPr>
        <w:t>分校学分项目</w:t>
      </w:r>
      <w:r>
        <w:rPr>
          <w:rFonts w:ascii="宋体" w:hAnsi="宋体" w:cs="宋体" w:hint="eastAsia"/>
          <w:b/>
          <w:color w:val="000000"/>
          <w:sz w:val="24"/>
          <w:szCs w:val="24"/>
        </w:rPr>
        <w:t>选拔通知</w:t>
      </w:r>
    </w:p>
    <w:p w:rsidR="00BA2D27" w:rsidRDefault="00A06EFF">
      <w:pPr>
        <w:spacing w:before="0" w:after="0" w:line="360" w:lineRule="atLeast"/>
        <w:ind w:firstLine="480"/>
        <w:jc w:val="left"/>
        <w:rPr>
          <w:rFonts w:ascii="宋体" w:eastAsia="宋体" w:hAnsi="宋体" w:cs="宋体"/>
          <w:color w:val="2A2A2A"/>
          <w:kern w:val="0"/>
          <w:sz w:val="24"/>
          <w:szCs w:val="24"/>
          <w:lang w:val="en-US"/>
        </w:rPr>
      </w:pPr>
      <w:r>
        <w:rPr>
          <w:rFonts w:asciiTheme="minorEastAsia" w:hAnsiTheme="minorEastAsia" w:cs="宋体" w:hint="eastAsia"/>
          <w:color w:val="2A2A2A"/>
          <w:kern w:val="0"/>
          <w:sz w:val="24"/>
          <w:szCs w:val="24"/>
          <w:lang w:val="en-US"/>
        </w:rPr>
        <w:t>为了推进我校国际化进程，依据我校与美国加州大学洛杉矶分校合作协议，我校计划选派优秀在校大学生赴该校参加学分项目，</w:t>
      </w:r>
      <w:r>
        <w:rPr>
          <w:rFonts w:asciiTheme="minorEastAsia" w:hAnsiTheme="minorEastAsia" w:cs="宋体" w:hint="eastAsia"/>
          <w:color w:val="2A2A2A"/>
          <w:kern w:val="0"/>
          <w:sz w:val="24"/>
          <w:szCs w:val="24"/>
          <w:lang w:val="en-US"/>
        </w:rPr>
        <w:t xml:space="preserve"> 2016</w:t>
      </w:r>
      <w:r>
        <w:rPr>
          <w:rFonts w:asciiTheme="minorEastAsia" w:hAnsiTheme="minorEastAsia" w:cs="宋体" w:hint="eastAsia"/>
          <w:color w:val="2A2A2A"/>
          <w:kern w:val="0"/>
          <w:sz w:val="24"/>
          <w:szCs w:val="24"/>
          <w:lang w:val="en-US"/>
        </w:rPr>
        <w:t>年春季学期选拔工作已经开始，有意参加的同学需尽快报名。</w:t>
      </w:r>
    </w:p>
    <w:p w:rsidR="00BA2D27" w:rsidRDefault="00A06EFF">
      <w:pPr>
        <w:spacing w:before="0" w:after="0" w:line="360" w:lineRule="atLeast"/>
        <w:ind w:firstLine="480"/>
        <w:jc w:val="left"/>
        <w:rPr>
          <w:rFonts w:ascii="宋体" w:eastAsia="宋体" w:hAnsi="宋体" w:cs="宋体"/>
          <w:color w:val="2A2A2A"/>
          <w:kern w:val="0"/>
          <w:sz w:val="24"/>
          <w:szCs w:val="24"/>
          <w:lang w:val="en-US"/>
        </w:rPr>
      </w:pPr>
      <w:r>
        <w:rPr>
          <w:rFonts w:ascii="Times New Roman" w:eastAsia="宋体" w:hAnsi="Times New Roman" w:cs="Times New Roman" w:hint="eastAsia"/>
          <w:b/>
          <w:color w:val="2A2A2A"/>
          <w:kern w:val="0"/>
          <w:sz w:val="24"/>
          <w:szCs w:val="24"/>
          <w:lang w:val="en-US"/>
        </w:rPr>
        <w:t>截止时间：</w:t>
      </w:r>
      <w:r>
        <w:rPr>
          <w:rFonts w:ascii="Times New Roman" w:eastAsia="宋体" w:hAnsi="Times New Roman" w:cs="Times New Roman"/>
          <w:b/>
          <w:color w:val="2A2A2A"/>
          <w:kern w:val="0"/>
          <w:sz w:val="24"/>
          <w:szCs w:val="24"/>
          <w:lang w:val="en-US"/>
        </w:rPr>
        <w:t xml:space="preserve"> </w:t>
      </w:r>
      <w:r>
        <w:rPr>
          <w:rFonts w:ascii="Times New Roman" w:eastAsia="宋体" w:hAnsi="Times New Roman" w:cs="Times New Roman"/>
          <w:color w:val="2A2A2A"/>
          <w:kern w:val="0"/>
          <w:sz w:val="24"/>
          <w:szCs w:val="24"/>
          <w:lang w:val="en-US"/>
        </w:rPr>
        <w:t>201</w:t>
      </w:r>
      <w:r>
        <w:rPr>
          <w:rFonts w:ascii="Times New Roman" w:eastAsia="宋体" w:hAnsi="Times New Roman" w:cs="Times New Roman" w:hint="eastAsia"/>
          <w:color w:val="2A2A2A"/>
          <w:kern w:val="0"/>
          <w:sz w:val="24"/>
          <w:szCs w:val="24"/>
          <w:lang w:val="en-US"/>
        </w:rPr>
        <w:t>6</w:t>
      </w:r>
      <w:r>
        <w:rPr>
          <w:rFonts w:ascii="Times New Roman" w:eastAsia="宋体" w:hAnsi="Times New Roman" w:cs="Times New Roman" w:hint="eastAsia"/>
          <w:color w:val="2A2A2A"/>
          <w:kern w:val="0"/>
          <w:sz w:val="24"/>
          <w:szCs w:val="24"/>
          <w:lang w:val="en-US"/>
        </w:rPr>
        <w:t>年</w:t>
      </w:r>
      <w:r>
        <w:rPr>
          <w:rFonts w:ascii="Times New Roman" w:eastAsia="宋体" w:hAnsi="Times New Roman" w:cs="Times New Roman" w:hint="eastAsia"/>
          <w:color w:val="2A2A2A"/>
          <w:kern w:val="0"/>
          <w:sz w:val="24"/>
          <w:szCs w:val="24"/>
          <w:lang w:val="en-US"/>
        </w:rPr>
        <w:t>1</w:t>
      </w:r>
      <w:r>
        <w:rPr>
          <w:rFonts w:ascii="Times New Roman" w:eastAsia="宋体" w:hAnsi="Times New Roman" w:cs="Times New Roman" w:hint="eastAsia"/>
          <w:color w:val="2A2A2A"/>
          <w:kern w:val="0"/>
          <w:sz w:val="24"/>
          <w:szCs w:val="24"/>
          <w:lang w:val="en-US"/>
        </w:rPr>
        <w:t>月</w:t>
      </w:r>
      <w:r>
        <w:rPr>
          <w:rFonts w:ascii="Times New Roman" w:eastAsia="宋体" w:hAnsi="Times New Roman" w:cs="Times New Roman" w:hint="eastAsia"/>
          <w:color w:val="2A2A2A"/>
          <w:kern w:val="0"/>
          <w:sz w:val="24"/>
          <w:szCs w:val="24"/>
          <w:lang w:val="en-US"/>
        </w:rPr>
        <w:t>1</w:t>
      </w:r>
      <w:r>
        <w:rPr>
          <w:rFonts w:ascii="Times New Roman" w:eastAsia="宋体" w:hAnsi="Times New Roman" w:cs="Times New Roman" w:hint="eastAsia"/>
          <w:color w:val="2A2A2A"/>
          <w:kern w:val="0"/>
          <w:sz w:val="24"/>
          <w:szCs w:val="24"/>
          <w:lang w:val="en-US"/>
        </w:rPr>
        <w:t>3</w:t>
      </w:r>
      <w:r>
        <w:rPr>
          <w:rFonts w:ascii="Times New Roman" w:eastAsia="宋体" w:hAnsi="Times New Roman" w:cs="Times New Roman" w:hint="eastAsia"/>
          <w:color w:val="2A2A2A"/>
          <w:kern w:val="0"/>
          <w:sz w:val="24"/>
          <w:szCs w:val="24"/>
          <w:lang w:val="en-US"/>
        </w:rPr>
        <w:t>日</w:t>
      </w:r>
    </w:p>
    <w:p w:rsidR="00BA2D27" w:rsidRDefault="00A06EFF">
      <w:pPr>
        <w:spacing w:before="0" w:after="0" w:line="360" w:lineRule="atLeast"/>
        <w:ind w:firstLine="480"/>
        <w:jc w:val="left"/>
        <w:rPr>
          <w:rFonts w:ascii="宋体" w:eastAsia="宋体" w:hAnsi="宋体" w:cs="宋体"/>
          <w:color w:val="2A2A2A"/>
          <w:kern w:val="0"/>
          <w:sz w:val="24"/>
          <w:szCs w:val="24"/>
          <w:lang w:val="en-US"/>
        </w:rPr>
      </w:pPr>
      <w:r>
        <w:rPr>
          <w:rFonts w:ascii="Times New Roman" w:eastAsia="宋体" w:hAnsi="Times New Roman" w:cs="Times New Roman" w:hint="eastAsia"/>
          <w:b/>
          <w:color w:val="2A2A2A"/>
          <w:kern w:val="0"/>
          <w:sz w:val="24"/>
          <w:szCs w:val="24"/>
          <w:lang w:val="en-US"/>
        </w:rPr>
        <w:t>地点：</w:t>
      </w:r>
      <w:r>
        <w:rPr>
          <w:rFonts w:ascii="Times New Roman" w:eastAsia="宋体" w:hAnsi="Times New Roman" w:cs="Times New Roman"/>
          <w:b/>
          <w:color w:val="2A2A2A"/>
          <w:kern w:val="0"/>
          <w:sz w:val="24"/>
          <w:szCs w:val="24"/>
          <w:lang w:val="en-US"/>
        </w:rPr>
        <w:t xml:space="preserve">    </w:t>
      </w:r>
      <w:r>
        <w:rPr>
          <w:rFonts w:ascii="Times New Roman" w:eastAsia="宋体" w:hAnsi="Times New Roman" w:cs="Times New Roman" w:hint="eastAsia"/>
          <w:color w:val="2A2A2A"/>
          <w:kern w:val="0"/>
          <w:sz w:val="24"/>
          <w:szCs w:val="24"/>
          <w:lang w:val="en-US"/>
        </w:rPr>
        <w:t>加州大学洛杉矶分校</w:t>
      </w:r>
    </w:p>
    <w:p w:rsidR="00BA2D27" w:rsidRDefault="00A06EFF">
      <w:pPr>
        <w:spacing w:before="0" w:after="0" w:line="360" w:lineRule="atLeast"/>
        <w:ind w:firstLine="480"/>
        <w:jc w:val="left"/>
        <w:rPr>
          <w:rFonts w:ascii="宋体" w:eastAsia="宋体" w:hAnsi="宋体" w:cs="宋体"/>
          <w:color w:val="2A2A2A"/>
          <w:kern w:val="0"/>
          <w:sz w:val="24"/>
          <w:szCs w:val="24"/>
          <w:lang w:val="en-US"/>
        </w:rPr>
      </w:pPr>
      <w:r>
        <w:rPr>
          <w:rFonts w:ascii="Times New Roman" w:eastAsia="宋体" w:hAnsi="Times New Roman" w:cs="Times New Roman" w:hint="eastAsia"/>
          <w:b/>
          <w:color w:val="2A2A2A"/>
          <w:kern w:val="0"/>
          <w:sz w:val="24"/>
          <w:szCs w:val="24"/>
          <w:lang w:val="en-US"/>
        </w:rPr>
        <w:t>项目时间</w:t>
      </w:r>
      <w:r>
        <w:rPr>
          <w:rFonts w:ascii="Times New Roman" w:eastAsia="宋体" w:hAnsi="Times New Roman" w:cs="Times New Roman" w:hint="eastAsia"/>
          <w:color w:val="2A2A2A"/>
          <w:kern w:val="0"/>
          <w:sz w:val="24"/>
          <w:szCs w:val="24"/>
          <w:lang w:val="en-US"/>
        </w:rPr>
        <w:t>：</w:t>
      </w:r>
      <w:r>
        <w:rPr>
          <w:rFonts w:ascii="Times New Roman" w:eastAsia="宋体" w:hAnsi="Times New Roman" w:cs="Times New Roman"/>
          <w:color w:val="2A2A2A"/>
          <w:kern w:val="0"/>
          <w:sz w:val="24"/>
          <w:szCs w:val="24"/>
          <w:lang w:val="en-US"/>
        </w:rPr>
        <w:t>201</w:t>
      </w:r>
      <w:r>
        <w:rPr>
          <w:rFonts w:ascii="Times New Roman" w:eastAsia="宋体" w:hAnsi="Times New Roman" w:cs="Times New Roman" w:hint="eastAsia"/>
          <w:color w:val="2A2A2A"/>
          <w:kern w:val="0"/>
          <w:sz w:val="24"/>
          <w:szCs w:val="24"/>
          <w:lang w:val="en-US"/>
        </w:rPr>
        <w:t>6</w:t>
      </w:r>
      <w:r>
        <w:rPr>
          <w:rFonts w:ascii="Times New Roman" w:eastAsia="宋体" w:hAnsi="Times New Roman" w:cs="Times New Roman" w:hint="eastAsia"/>
          <w:color w:val="2A2A2A"/>
          <w:kern w:val="0"/>
          <w:sz w:val="24"/>
          <w:szCs w:val="24"/>
          <w:lang w:val="en-US"/>
        </w:rPr>
        <w:t>年</w:t>
      </w:r>
      <w:r>
        <w:rPr>
          <w:rFonts w:ascii="Times New Roman" w:eastAsia="宋体" w:hAnsi="Times New Roman" w:cs="Times New Roman" w:hint="eastAsia"/>
          <w:color w:val="2A2A2A"/>
          <w:kern w:val="0"/>
          <w:sz w:val="24"/>
          <w:szCs w:val="24"/>
          <w:lang w:val="en-US"/>
        </w:rPr>
        <w:t>3</w:t>
      </w:r>
      <w:r>
        <w:rPr>
          <w:rFonts w:ascii="Times New Roman" w:eastAsia="宋体" w:hAnsi="Times New Roman" w:cs="Times New Roman" w:hint="eastAsia"/>
          <w:color w:val="2A2A2A"/>
          <w:kern w:val="0"/>
          <w:sz w:val="24"/>
          <w:szCs w:val="24"/>
          <w:lang w:val="en-US"/>
        </w:rPr>
        <w:t>月</w:t>
      </w:r>
      <w:r>
        <w:rPr>
          <w:rFonts w:ascii="Times New Roman" w:eastAsia="宋体" w:hAnsi="Times New Roman" w:cs="Times New Roman"/>
          <w:color w:val="2A2A2A"/>
          <w:kern w:val="0"/>
          <w:sz w:val="24"/>
          <w:szCs w:val="24"/>
          <w:lang w:val="en-US"/>
        </w:rPr>
        <w:t>至</w:t>
      </w:r>
      <w:r>
        <w:rPr>
          <w:rFonts w:ascii="Times New Roman" w:eastAsia="宋体" w:hAnsi="Times New Roman" w:cs="Times New Roman" w:hint="eastAsia"/>
          <w:color w:val="2A2A2A"/>
          <w:kern w:val="0"/>
          <w:sz w:val="24"/>
          <w:szCs w:val="24"/>
          <w:lang w:val="en-US"/>
        </w:rPr>
        <w:t>6</w:t>
      </w:r>
      <w:r>
        <w:rPr>
          <w:rFonts w:ascii="Times New Roman" w:eastAsia="宋体" w:hAnsi="Times New Roman" w:cs="Times New Roman" w:hint="eastAsia"/>
          <w:color w:val="2A2A2A"/>
          <w:kern w:val="0"/>
          <w:sz w:val="24"/>
          <w:szCs w:val="24"/>
          <w:lang w:val="en-US"/>
        </w:rPr>
        <w:t>月</w:t>
      </w:r>
    </w:p>
    <w:p w:rsidR="00BA2D27" w:rsidRDefault="00A06EFF">
      <w:pPr>
        <w:spacing w:before="0" w:after="0" w:line="360" w:lineRule="atLeast"/>
        <w:ind w:firstLine="480"/>
        <w:jc w:val="left"/>
        <w:rPr>
          <w:rFonts w:asciiTheme="minorEastAsia" w:hAnsiTheme="minorEastAsia" w:cs="宋体"/>
          <w:color w:val="FF0000"/>
          <w:kern w:val="0"/>
          <w:sz w:val="24"/>
          <w:szCs w:val="24"/>
          <w:lang w:val="en-US"/>
        </w:rPr>
      </w:pPr>
      <w:r>
        <w:rPr>
          <w:rFonts w:asciiTheme="minorEastAsia" w:hAnsiTheme="minorEastAsia" w:cs="宋体" w:hint="eastAsia"/>
          <w:color w:val="FF0000"/>
          <w:kern w:val="0"/>
          <w:sz w:val="24"/>
          <w:szCs w:val="24"/>
          <w:lang w:val="en-US"/>
        </w:rPr>
        <w:t>备注：请</w:t>
      </w:r>
      <w:r>
        <w:rPr>
          <w:rFonts w:asciiTheme="minorEastAsia" w:hAnsiTheme="minorEastAsia" w:cs="宋体" w:hint="eastAsia"/>
          <w:color w:val="FF0000"/>
          <w:kern w:val="0"/>
          <w:sz w:val="24"/>
          <w:szCs w:val="24"/>
          <w:lang w:val="en-US"/>
        </w:rPr>
        <w:t>有意向</w:t>
      </w:r>
      <w:r>
        <w:rPr>
          <w:rFonts w:asciiTheme="minorEastAsia" w:hAnsiTheme="minorEastAsia" w:cs="宋体" w:hint="eastAsia"/>
          <w:color w:val="FF0000"/>
          <w:kern w:val="0"/>
          <w:sz w:val="24"/>
          <w:szCs w:val="24"/>
          <w:lang w:val="en-US"/>
        </w:rPr>
        <w:t>同学尽快办理护照（有效期为十年）</w:t>
      </w:r>
      <w:r>
        <w:rPr>
          <w:rFonts w:asciiTheme="minorEastAsia" w:hAnsiTheme="minorEastAsia" w:cs="宋体" w:hint="eastAsia"/>
          <w:color w:val="FF0000"/>
          <w:kern w:val="0"/>
          <w:sz w:val="24"/>
          <w:szCs w:val="24"/>
          <w:lang w:val="en-US"/>
        </w:rPr>
        <w:t>及英文成绩单</w:t>
      </w:r>
      <w:r>
        <w:rPr>
          <w:rFonts w:asciiTheme="minorEastAsia" w:hAnsiTheme="minorEastAsia" w:cs="宋体" w:hint="eastAsia"/>
          <w:color w:val="FF0000"/>
          <w:kern w:val="0"/>
          <w:sz w:val="24"/>
          <w:szCs w:val="24"/>
          <w:lang w:val="en-US"/>
        </w:rPr>
        <w:t>，</w:t>
      </w:r>
      <w:r>
        <w:rPr>
          <w:rFonts w:asciiTheme="minorEastAsia" w:hAnsiTheme="minorEastAsia" w:cs="宋体" w:hint="eastAsia"/>
          <w:color w:val="FF0000"/>
          <w:kern w:val="0"/>
          <w:sz w:val="24"/>
          <w:szCs w:val="24"/>
          <w:lang w:val="en-US"/>
        </w:rPr>
        <w:t>提前</w:t>
      </w:r>
      <w:r>
        <w:rPr>
          <w:rFonts w:asciiTheme="minorEastAsia" w:hAnsiTheme="minorEastAsia" w:cs="宋体" w:hint="eastAsia"/>
          <w:color w:val="FF0000"/>
          <w:kern w:val="0"/>
          <w:sz w:val="24"/>
          <w:szCs w:val="24"/>
          <w:lang w:val="en-US"/>
        </w:rPr>
        <w:t>办理护照</w:t>
      </w:r>
      <w:r>
        <w:rPr>
          <w:rFonts w:asciiTheme="minorEastAsia" w:hAnsiTheme="minorEastAsia" w:cs="宋体" w:hint="eastAsia"/>
          <w:color w:val="FF0000"/>
          <w:kern w:val="0"/>
          <w:sz w:val="24"/>
          <w:szCs w:val="24"/>
          <w:lang w:val="en-US"/>
        </w:rPr>
        <w:t>和英文成绩单</w:t>
      </w:r>
      <w:r>
        <w:rPr>
          <w:rFonts w:asciiTheme="minorEastAsia" w:hAnsiTheme="minorEastAsia" w:cs="宋体" w:hint="eastAsia"/>
          <w:color w:val="FF0000"/>
          <w:kern w:val="0"/>
          <w:sz w:val="24"/>
          <w:szCs w:val="24"/>
          <w:lang w:val="en-US"/>
        </w:rPr>
        <w:t>会节省项目申请时间</w:t>
      </w:r>
      <w:r>
        <w:rPr>
          <w:rFonts w:asciiTheme="minorEastAsia" w:hAnsiTheme="minorEastAsia" w:cs="宋体" w:hint="eastAsia"/>
          <w:color w:val="FF0000"/>
          <w:kern w:val="0"/>
          <w:sz w:val="24"/>
          <w:szCs w:val="24"/>
          <w:lang w:val="en-US"/>
        </w:rPr>
        <w:t>。</w:t>
      </w:r>
    </w:p>
    <w:p w:rsidR="00BA2D27" w:rsidRDefault="00BA2D27">
      <w:pPr>
        <w:spacing w:before="0" w:after="0" w:line="360" w:lineRule="atLeast"/>
        <w:ind w:firstLine="480"/>
        <w:jc w:val="left"/>
        <w:rPr>
          <w:rFonts w:asciiTheme="minorEastAsia" w:hAnsiTheme="minorEastAsia" w:cs="宋体"/>
          <w:color w:val="FF0000"/>
          <w:kern w:val="0"/>
          <w:sz w:val="24"/>
          <w:szCs w:val="24"/>
          <w:lang w:val="en-US"/>
        </w:rPr>
      </w:pPr>
    </w:p>
    <w:p w:rsidR="00BA2D27" w:rsidRDefault="00A06EFF">
      <w:pPr>
        <w:pStyle w:val="1"/>
        <w:spacing w:before="0" w:after="0" w:line="360" w:lineRule="atLeast"/>
        <w:ind w:firstLineChars="0" w:firstLine="0"/>
        <w:jc w:val="left"/>
        <w:rPr>
          <w:rFonts w:asciiTheme="minorEastAsia" w:hAnsiTheme="minorEastAsia" w:cs="宋体"/>
          <w:b/>
          <w:kern w:val="0"/>
          <w:sz w:val="24"/>
          <w:szCs w:val="24"/>
          <w:lang w:val="en-US"/>
        </w:rPr>
      </w:pPr>
      <w:r>
        <w:rPr>
          <w:rFonts w:asciiTheme="minorEastAsia" w:hAnsiTheme="minorEastAsia" w:cs="宋体" w:hint="eastAsia"/>
          <w:b/>
          <w:kern w:val="0"/>
          <w:sz w:val="24"/>
          <w:szCs w:val="24"/>
          <w:lang w:val="en-US"/>
        </w:rPr>
        <w:t xml:space="preserve">1. </w:t>
      </w:r>
      <w:r>
        <w:rPr>
          <w:rFonts w:asciiTheme="minorEastAsia" w:hAnsiTheme="minorEastAsia" w:cs="宋体" w:hint="eastAsia"/>
          <w:b/>
          <w:kern w:val="0"/>
          <w:sz w:val="24"/>
          <w:szCs w:val="24"/>
          <w:lang w:val="en-US"/>
        </w:rPr>
        <w:t>项目介绍</w:t>
      </w:r>
    </w:p>
    <w:p w:rsidR="00BA2D27" w:rsidRDefault="00A06EFF">
      <w:pPr>
        <w:pStyle w:val="1"/>
        <w:numPr>
          <w:ilvl w:val="0"/>
          <w:numId w:val="1"/>
        </w:numPr>
        <w:spacing w:before="0" w:after="0" w:line="360" w:lineRule="atLeast"/>
        <w:ind w:firstLineChars="0"/>
        <w:jc w:val="left"/>
        <w:rPr>
          <w:rFonts w:asciiTheme="minorEastAsia" w:hAnsiTheme="minorEastAsia" w:cs="宋体"/>
          <w:kern w:val="0"/>
          <w:sz w:val="24"/>
          <w:szCs w:val="24"/>
          <w:lang w:val="en-US"/>
        </w:rPr>
      </w:pPr>
      <w:r>
        <w:rPr>
          <w:rFonts w:asciiTheme="minorEastAsia" w:hAnsiTheme="minorEastAsia" w:cs="宋体" w:hint="eastAsia"/>
          <w:kern w:val="0"/>
          <w:sz w:val="24"/>
          <w:szCs w:val="24"/>
          <w:lang w:val="en-US"/>
        </w:rPr>
        <w:t>加州大学洛杉矶分校</w:t>
      </w:r>
    </w:p>
    <w:p w:rsidR="00BA2D27" w:rsidRDefault="00A06EFF">
      <w:pPr>
        <w:spacing w:before="0" w:after="0" w:line="360" w:lineRule="atLeast"/>
        <w:ind w:firstLineChars="150" w:firstLine="360"/>
        <w:jc w:val="left"/>
        <w:rPr>
          <w:sz w:val="24"/>
          <w:szCs w:val="24"/>
        </w:rPr>
      </w:pPr>
      <w:r>
        <w:rPr>
          <w:rFonts w:hint="eastAsia"/>
          <w:sz w:val="24"/>
          <w:szCs w:val="24"/>
        </w:rPr>
        <w:t>美国洛杉矶加州大学（</w:t>
      </w:r>
      <w:r>
        <w:rPr>
          <w:sz w:val="24"/>
          <w:szCs w:val="24"/>
        </w:rPr>
        <w:t>UCLA</w:t>
      </w:r>
      <w:r>
        <w:rPr>
          <w:rFonts w:hint="eastAsia"/>
          <w:sz w:val="24"/>
          <w:szCs w:val="24"/>
        </w:rPr>
        <w:t>）是名闻遐迩的综合性大学，在教学、研究和社会服务等各个领域均名列前茅。</w:t>
      </w:r>
      <w:proofErr w:type="gramStart"/>
      <w:r>
        <w:rPr>
          <w:rFonts w:hint="eastAsia"/>
          <w:sz w:val="24"/>
          <w:szCs w:val="24"/>
        </w:rPr>
        <w:t>洛</w:t>
      </w:r>
      <w:proofErr w:type="gramEnd"/>
      <w:r>
        <w:rPr>
          <w:rFonts w:hint="eastAsia"/>
          <w:sz w:val="24"/>
          <w:szCs w:val="24"/>
        </w:rPr>
        <w:t>加大成立于</w:t>
      </w:r>
      <w:r>
        <w:rPr>
          <w:sz w:val="24"/>
          <w:szCs w:val="24"/>
        </w:rPr>
        <w:t>1919</w:t>
      </w:r>
      <w:r>
        <w:rPr>
          <w:rFonts w:hint="eastAsia"/>
          <w:sz w:val="24"/>
          <w:szCs w:val="24"/>
        </w:rPr>
        <w:t>年，是全美国最优秀的</w:t>
      </w:r>
      <w:r>
        <w:rPr>
          <w:sz w:val="24"/>
          <w:szCs w:val="24"/>
        </w:rPr>
        <w:t>10</w:t>
      </w:r>
      <w:r>
        <w:rPr>
          <w:rFonts w:hint="eastAsia"/>
          <w:sz w:val="24"/>
          <w:szCs w:val="24"/>
        </w:rPr>
        <w:t>所研究型大学之一；全美公立大学排名第</w:t>
      </w:r>
      <w:r>
        <w:rPr>
          <w:sz w:val="24"/>
          <w:szCs w:val="24"/>
        </w:rPr>
        <w:t>2</w:t>
      </w:r>
      <w:r>
        <w:rPr>
          <w:rFonts w:hint="eastAsia"/>
          <w:sz w:val="24"/>
          <w:szCs w:val="24"/>
        </w:rPr>
        <w:t>（《美国新闻和世界报道》</w:t>
      </w:r>
      <w:r>
        <w:rPr>
          <w:sz w:val="24"/>
          <w:szCs w:val="24"/>
        </w:rPr>
        <w:t>2016</w:t>
      </w:r>
      <w:r>
        <w:rPr>
          <w:rFonts w:hint="eastAsia"/>
          <w:sz w:val="24"/>
          <w:szCs w:val="24"/>
        </w:rPr>
        <w:t>年）；世界最优秀大学排名第</w:t>
      </w:r>
      <w:r>
        <w:rPr>
          <w:sz w:val="24"/>
          <w:szCs w:val="24"/>
        </w:rPr>
        <w:t>12</w:t>
      </w:r>
      <w:r>
        <w:rPr>
          <w:rFonts w:hint="eastAsia"/>
          <w:sz w:val="24"/>
          <w:szCs w:val="24"/>
        </w:rPr>
        <w:t>，全美第</w:t>
      </w:r>
      <w:r>
        <w:rPr>
          <w:sz w:val="24"/>
          <w:szCs w:val="24"/>
        </w:rPr>
        <w:t>10</w:t>
      </w:r>
      <w:r>
        <w:rPr>
          <w:rFonts w:hint="eastAsia"/>
          <w:sz w:val="24"/>
          <w:szCs w:val="24"/>
        </w:rPr>
        <w:t>（上海交通大学世界名校排名，</w:t>
      </w:r>
      <w:r>
        <w:rPr>
          <w:sz w:val="24"/>
          <w:szCs w:val="24"/>
        </w:rPr>
        <w:t>2015</w:t>
      </w:r>
      <w:r>
        <w:rPr>
          <w:rFonts w:hint="eastAsia"/>
          <w:sz w:val="24"/>
          <w:szCs w:val="24"/>
        </w:rPr>
        <w:t>年）；在</w:t>
      </w:r>
      <w:r>
        <w:rPr>
          <w:sz w:val="24"/>
          <w:szCs w:val="24"/>
        </w:rPr>
        <w:t>2015</w:t>
      </w:r>
      <w:r>
        <w:rPr>
          <w:rFonts w:hint="eastAsia"/>
          <w:sz w:val="24"/>
          <w:szCs w:val="24"/>
        </w:rPr>
        <w:t>年英国泰晤士报高等教育世界大学排名中名列第</w:t>
      </w:r>
      <w:r>
        <w:rPr>
          <w:sz w:val="24"/>
          <w:szCs w:val="24"/>
        </w:rPr>
        <w:t>12</w:t>
      </w:r>
      <w:r>
        <w:rPr>
          <w:rFonts w:hint="eastAsia"/>
          <w:sz w:val="24"/>
          <w:szCs w:val="24"/>
        </w:rPr>
        <w:t>。</w:t>
      </w:r>
      <w:r>
        <w:rPr>
          <w:sz w:val="24"/>
          <w:szCs w:val="24"/>
        </w:rPr>
        <w:t xml:space="preserve"> </w:t>
      </w:r>
    </w:p>
    <w:p w:rsidR="00BA2D27" w:rsidRDefault="00A06EFF">
      <w:pPr>
        <w:spacing w:before="0" w:after="0" w:line="360" w:lineRule="atLeast"/>
        <w:ind w:firstLineChars="150" w:firstLine="360"/>
        <w:jc w:val="left"/>
        <w:rPr>
          <w:sz w:val="24"/>
          <w:szCs w:val="24"/>
        </w:rPr>
      </w:pPr>
      <w:r>
        <w:rPr>
          <w:sz w:val="24"/>
          <w:szCs w:val="24"/>
        </w:rPr>
        <w:t>UCLA</w:t>
      </w:r>
      <w:r>
        <w:rPr>
          <w:rFonts w:hint="eastAsia"/>
          <w:sz w:val="24"/>
          <w:szCs w:val="24"/>
        </w:rPr>
        <w:t>的申请人是所有北美高校中最多的，其录取率排在</w:t>
      </w:r>
      <w:r>
        <w:rPr>
          <w:sz w:val="24"/>
          <w:szCs w:val="24"/>
        </w:rPr>
        <w:t>UC</w:t>
      </w:r>
      <w:r>
        <w:rPr>
          <w:rFonts w:hint="eastAsia"/>
          <w:sz w:val="24"/>
          <w:szCs w:val="24"/>
        </w:rPr>
        <w:t>系统中第二位。</w:t>
      </w:r>
      <w:r>
        <w:rPr>
          <w:sz w:val="24"/>
          <w:szCs w:val="24"/>
        </w:rPr>
        <w:t>UCLA</w:t>
      </w:r>
      <w:r>
        <w:rPr>
          <w:rFonts w:hint="eastAsia"/>
          <w:sz w:val="24"/>
          <w:szCs w:val="24"/>
        </w:rPr>
        <w:t>现有将近</w:t>
      </w:r>
      <w:r>
        <w:rPr>
          <w:sz w:val="24"/>
          <w:szCs w:val="24"/>
        </w:rPr>
        <w:t>26000</w:t>
      </w:r>
      <w:r>
        <w:rPr>
          <w:rFonts w:hint="eastAsia"/>
          <w:sz w:val="24"/>
          <w:szCs w:val="24"/>
        </w:rPr>
        <w:t>名本科生，以及</w:t>
      </w:r>
      <w:r>
        <w:rPr>
          <w:sz w:val="24"/>
          <w:szCs w:val="24"/>
        </w:rPr>
        <w:t>11000</w:t>
      </w:r>
      <w:r>
        <w:rPr>
          <w:rFonts w:hint="eastAsia"/>
          <w:sz w:val="24"/>
          <w:szCs w:val="24"/>
        </w:rPr>
        <w:t>名研究生，分布在文理学院等</w:t>
      </w:r>
      <w:r>
        <w:rPr>
          <w:sz w:val="24"/>
          <w:szCs w:val="24"/>
        </w:rPr>
        <w:t>11</w:t>
      </w:r>
      <w:r>
        <w:rPr>
          <w:rFonts w:hint="eastAsia"/>
          <w:sz w:val="24"/>
          <w:szCs w:val="24"/>
        </w:rPr>
        <w:t>个学院，使之成为</w:t>
      </w:r>
      <w:r>
        <w:rPr>
          <w:sz w:val="24"/>
          <w:szCs w:val="24"/>
        </w:rPr>
        <w:t>UC</w:t>
      </w:r>
      <w:r>
        <w:rPr>
          <w:rFonts w:hint="eastAsia"/>
          <w:sz w:val="24"/>
          <w:szCs w:val="24"/>
        </w:rPr>
        <w:t>系统中最大的学校。这些学生来自美国</w:t>
      </w:r>
      <w:r>
        <w:rPr>
          <w:sz w:val="24"/>
          <w:szCs w:val="24"/>
        </w:rPr>
        <w:t>50</w:t>
      </w:r>
      <w:r>
        <w:rPr>
          <w:rFonts w:hint="eastAsia"/>
          <w:sz w:val="24"/>
          <w:szCs w:val="24"/>
        </w:rPr>
        <w:t>个州以及世界上</w:t>
      </w:r>
      <w:r>
        <w:rPr>
          <w:sz w:val="24"/>
          <w:szCs w:val="24"/>
        </w:rPr>
        <w:t>100</w:t>
      </w:r>
      <w:r>
        <w:rPr>
          <w:rFonts w:hint="eastAsia"/>
          <w:sz w:val="24"/>
          <w:szCs w:val="24"/>
        </w:rPr>
        <w:t>多个国家。</w:t>
      </w:r>
      <w:r>
        <w:rPr>
          <w:sz w:val="24"/>
          <w:szCs w:val="24"/>
        </w:rPr>
        <w:t xml:space="preserve"> </w:t>
      </w:r>
    </w:p>
    <w:p w:rsidR="00BA2D27" w:rsidRDefault="00A06EFF">
      <w:pPr>
        <w:spacing w:before="0" w:after="0" w:line="360" w:lineRule="atLeast"/>
        <w:ind w:firstLineChars="150" w:firstLine="360"/>
        <w:jc w:val="left"/>
        <w:rPr>
          <w:sz w:val="24"/>
          <w:szCs w:val="24"/>
        </w:rPr>
      </w:pPr>
      <w:r>
        <w:rPr>
          <w:rFonts w:hint="eastAsia"/>
          <w:sz w:val="24"/>
          <w:szCs w:val="24"/>
        </w:rPr>
        <w:t>近百年来，</w:t>
      </w:r>
      <w:r>
        <w:rPr>
          <w:rFonts w:hint="eastAsia"/>
          <w:sz w:val="24"/>
          <w:szCs w:val="24"/>
        </w:rPr>
        <w:t>加州大学洛杉矶分校</w:t>
      </w:r>
      <w:r>
        <w:rPr>
          <w:rFonts w:hint="eastAsia"/>
          <w:sz w:val="24"/>
          <w:szCs w:val="24"/>
        </w:rPr>
        <w:t>人才济济，群星灿烂，培养了多名诺贝尔奖得主和福布赖特学者及其他著名学者，拥有众多的美国国家科学、工程、艺术与科学学院院士。</w:t>
      </w:r>
      <w:proofErr w:type="gramStart"/>
      <w:r>
        <w:rPr>
          <w:rFonts w:hint="eastAsia"/>
          <w:sz w:val="24"/>
          <w:szCs w:val="24"/>
        </w:rPr>
        <w:t>洛</w:t>
      </w:r>
      <w:proofErr w:type="gramEnd"/>
      <w:r>
        <w:rPr>
          <w:rFonts w:hint="eastAsia"/>
          <w:sz w:val="24"/>
          <w:szCs w:val="24"/>
        </w:rPr>
        <w:t>加大共有</w:t>
      </w:r>
      <w:r>
        <w:rPr>
          <w:sz w:val="24"/>
          <w:szCs w:val="24"/>
        </w:rPr>
        <w:t>41</w:t>
      </w:r>
      <w:r>
        <w:rPr>
          <w:rFonts w:hint="eastAsia"/>
          <w:sz w:val="24"/>
          <w:szCs w:val="24"/>
        </w:rPr>
        <w:t>个博士学术专业，曾经在国家科研委员会进行的评比中，</w:t>
      </w:r>
      <w:r>
        <w:rPr>
          <w:sz w:val="24"/>
          <w:szCs w:val="24"/>
        </w:rPr>
        <w:t>UCLA</w:t>
      </w:r>
      <w:r>
        <w:rPr>
          <w:rFonts w:hint="eastAsia"/>
          <w:sz w:val="24"/>
          <w:szCs w:val="24"/>
        </w:rPr>
        <w:t>参评的</w:t>
      </w:r>
      <w:r>
        <w:rPr>
          <w:sz w:val="24"/>
          <w:szCs w:val="24"/>
        </w:rPr>
        <w:t>36</w:t>
      </w:r>
      <w:r>
        <w:rPr>
          <w:rFonts w:hint="eastAsia"/>
          <w:sz w:val="24"/>
          <w:szCs w:val="24"/>
        </w:rPr>
        <w:t>个博士项目中，有</w:t>
      </w:r>
      <w:r>
        <w:rPr>
          <w:sz w:val="24"/>
          <w:szCs w:val="24"/>
        </w:rPr>
        <w:t>11</w:t>
      </w:r>
      <w:r>
        <w:rPr>
          <w:rFonts w:hint="eastAsia"/>
          <w:sz w:val="24"/>
          <w:szCs w:val="24"/>
        </w:rPr>
        <w:t>个名列全美前十名之列，共有</w:t>
      </w:r>
      <w:r>
        <w:rPr>
          <w:sz w:val="24"/>
          <w:szCs w:val="24"/>
        </w:rPr>
        <w:t>31</w:t>
      </w:r>
      <w:r>
        <w:rPr>
          <w:rFonts w:hint="eastAsia"/>
          <w:sz w:val="24"/>
          <w:szCs w:val="24"/>
        </w:rPr>
        <w:t>个项目名列前</w:t>
      </w:r>
      <w:r>
        <w:rPr>
          <w:sz w:val="24"/>
          <w:szCs w:val="24"/>
        </w:rPr>
        <w:t>20</w:t>
      </w:r>
      <w:r>
        <w:rPr>
          <w:rFonts w:hint="eastAsia"/>
          <w:sz w:val="24"/>
          <w:szCs w:val="24"/>
        </w:rPr>
        <w:t>名以内，这一成就在全美所有高校中排名第三。</w:t>
      </w:r>
    </w:p>
    <w:p w:rsidR="00BA2D27" w:rsidRDefault="00A06EFF">
      <w:pPr>
        <w:pStyle w:val="1"/>
        <w:numPr>
          <w:ilvl w:val="0"/>
          <w:numId w:val="1"/>
        </w:numPr>
        <w:spacing w:before="0" w:after="0" w:line="360" w:lineRule="atLeast"/>
        <w:ind w:firstLineChars="0"/>
        <w:jc w:val="left"/>
        <w:rPr>
          <w:rFonts w:asciiTheme="minorEastAsia" w:hAnsiTheme="minorEastAsia" w:cs="宋体"/>
          <w:kern w:val="0"/>
          <w:sz w:val="24"/>
          <w:szCs w:val="24"/>
          <w:lang w:val="en-US"/>
        </w:rPr>
      </w:pPr>
      <w:r>
        <w:rPr>
          <w:rFonts w:asciiTheme="minorEastAsia" w:hAnsiTheme="minorEastAsia" w:cs="宋体" w:hint="eastAsia"/>
          <w:kern w:val="0"/>
          <w:sz w:val="24"/>
          <w:szCs w:val="24"/>
          <w:lang w:val="en-US"/>
        </w:rPr>
        <w:t>学分项目</w:t>
      </w:r>
    </w:p>
    <w:p w:rsidR="00BA2D27" w:rsidRDefault="00A06EFF">
      <w:pPr>
        <w:spacing w:before="0" w:after="0" w:line="360" w:lineRule="atLeast"/>
        <w:ind w:firstLineChars="150" w:firstLine="360"/>
        <w:jc w:val="left"/>
        <w:rPr>
          <w:sz w:val="24"/>
          <w:szCs w:val="24"/>
        </w:rPr>
      </w:pPr>
      <w:r>
        <w:rPr>
          <w:sz w:val="24"/>
          <w:szCs w:val="24"/>
        </w:rPr>
        <w:t>根据美国移民局规定，</w:t>
      </w:r>
      <w:r>
        <w:rPr>
          <w:rFonts w:hint="eastAsia"/>
          <w:sz w:val="24"/>
          <w:szCs w:val="24"/>
        </w:rPr>
        <w:t>参加本项目的学生至少</w:t>
      </w:r>
      <w:r>
        <w:rPr>
          <w:sz w:val="24"/>
          <w:szCs w:val="24"/>
        </w:rPr>
        <w:t>需修满</w:t>
      </w:r>
      <w:r>
        <w:rPr>
          <w:sz w:val="24"/>
          <w:szCs w:val="24"/>
        </w:rPr>
        <w:t>12</w:t>
      </w:r>
      <w:r>
        <w:rPr>
          <w:sz w:val="24"/>
          <w:szCs w:val="24"/>
        </w:rPr>
        <w:t>个学分的课程。因</w:t>
      </w:r>
      <w:r>
        <w:rPr>
          <w:sz w:val="24"/>
          <w:szCs w:val="24"/>
        </w:rPr>
        <w:t>UC</w:t>
      </w:r>
      <w:r>
        <w:rPr>
          <w:rFonts w:hint="eastAsia"/>
          <w:sz w:val="24"/>
          <w:szCs w:val="24"/>
        </w:rPr>
        <w:t>LA</w:t>
      </w:r>
      <w:r>
        <w:rPr>
          <w:sz w:val="24"/>
          <w:szCs w:val="24"/>
        </w:rPr>
        <w:t>所提供课程大多</w:t>
      </w:r>
      <w:r>
        <w:rPr>
          <w:sz w:val="24"/>
          <w:szCs w:val="24"/>
        </w:rPr>
        <w:t>数为每门</w:t>
      </w:r>
      <w:r>
        <w:rPr>
          <w:sz w:val="24"/>
          <w:szCs w:val="24"/>
        </w:rPr>
        <w:t xml:space="preserve"> 4</w:t>
      </w:r>
      <w:r>
        <w:rPr>
          <w:sz w:val="24"/>
          <w:szCs w:val="24"/>
        </w:rPr>
        <w:t>个学分，所以在项目期间学生一般需选取</w:t>
      </w:r>
      <w:r>
        <w:rPr>
          <w:sz w:val="24"/>
          <w:szCs w:val="24"/>
        </w:rPr>
        <w:t>3</w:t>
      </w:r>
      <w:r>
        <w:rPr>
          <w:sz w:val="24"/>
          <w:szCs w:val="24"/>
        </w:rPr>
        <w:t>门课程。</w:t>
      </w:r>
    </w:p>
    <w:p w:rsidR="00BA2D27" w:rsidRDefault="00A06EFF">
      <w:pPr>
        <w:spacing w:before="0" w:after="0" w:line="360" w:lineRule="atLeast"/>
        <w:ind w:firstLineChars="150" w:firstLine="360"/>
        <w:jc w:val="left"/>
        <w:rPr>
          <w:sz w:val="24"/>
          <w:szCs w:val="24"/>
        </w:rPr>
      </w:pPr>
      <w:r>
        <w:rPr>
          <w:sz w:val="24"/>
          <w:szCs w:val="24"/>
        </w:rPr>
        <w:t>在项目期间，会安排一到二次的洛杉矶名校参访，以便同学们了解美国大学研究生院招生要求及申请程序（具体参访的时间和学校待定。可能参观的名校有南加州大学、加州大学分校、</w:t>
      </w:r>
      <w:proofErr w:type="gramStart"/>
      <w:r>
        <w:rPr>
          <w:sz w:val="24"/>
          <w:szCs w:val="24"/>
        </w:rPr>
        <w:t>佩谱代因</w:t>
      </w:r>
      <w:proofErr w:type="gramEnd"/>
      <w:r>
        <w:rPr>
          <w:sz w:val="24"/>
          <w:szCs w:val="24"/>
        </w:rPr>
        <w:t>大学、加州州立大学分校等）。</w:t>
      </w:r>
    </w:p>
    <w:p w:rsidR="00BA2D27" w:rsidRDefault="00A06EFF">
      <w:pPr>
        <w:spacing w:before="0" w:after="0" w:line="360" w:lineRule="atLeast"/>
        <w:ind w:firstLineChars="150" w:firstLine="360"/>
        <w:jc w:val="left"/>
        <w:rPr>
          <w:sz w:val="24"/>
          <w:szCs w:val="24"/>
        </w:rPr>
      </w:pPr>
      <w:r>
        <w:rPr>
          <w:sz w:val="24"/>
          <w:szCs w:val="24"/>
        </w:rPr>
        <w:t>课后座谈会：</w:t>
      </w:r>
      <w:r>
        <w:rPr>
          <w:sz w:val="24"/>
          <w:szCs w:val="24"/>
        </w:rPr>
        <w:t>“</w:t>
      </w:r>
      <w:r>
        <w:rPr>
          <w:sz w:val="24"/>
          <w:szCs w:val="24"/>
        </w:rPr>
        <w:t>如何申请美国大学</w:t>
      </w:r>
      <w:r>
        <w:rPr>
          <w:sz w:val="24"/>
          <w:szCs w:val="24"/>
        </w:rPr>
        <w:t>—</w:t>
      </w:r>
      <w:r>
        <w:rPr>
          <w:sz w:val="24"/>
          <w:szCs w:val="24"/>
        </w:rPr>
        <w:t>研究生</w:t>
      </w:r>
      <w:r>
        <w:rPr>
          <w:sz w:val="24"/>
          <w:szCs w:val="24"/>
        </w:rPr>
        <w:t>”</w:t>
      </w:r>
      <w:r>
        <w:rPr>
          <w:sz w:val="24"/>
          <w:szCs w:val="24"/>
        </w:rPr>
        <w:t>。本次座谈会将有机会邀请具有多年</w:t>
      </w:r>
      <w:r>
        <w:rPr>
          <w:sz w:val="24"/>
          <w:szCs w:val="24"/>
        </w:rPr>
        <w:t xml:space="preserve"> UCLA</w:t>
      </w:r>
      <w:r>
        <w:rPr>
          <w:sz w:val="24"/>
          <w:szCs w:val="24"/>
        </w:rPr>
        <w:t>国际学生中心工作经验的人员及在校博士学生为大家讲解申请美国大学研究生的步骤及注意事项，为将来希望留美的同学提供便利及咨询服务</w:t>
      </w:r>
      <w:r>
        <w:rPr>
          <w:rFonts w:hint="eastAsia"/>
          <w:sz w:val="24"/>
          <w:szCs w:val="24"/>
        </w:rPr>
        <w:t>。</w:t>
      </w:r>
    </w:p>
    <w:p w:rsidR="00BA2D27" w:rsidRDefault="00A06EFF">
      <w:pPr>
        <w:pStyle w:val="1"/>
        <w:spacing w:before="0" w:after="0" w:line="360" w:lineRule="atLeast"/>
        <w:ind w:firstLineChars="0" w:firstLine="0"/>
        <w:jc w:val="left"/>
        <w:rPr>
          <w:b/>
          <w:sz w:val="24"/>
          <w:szCs w:val="24"/>
        </w:rPr>
      </w:pPr>
      <w:r>
        <w:rPr>
          <w:rFonts w:hint="eastAsia"/>
          <w:b/>
          <w:sz w:val="24"/>
          <w:szCs w:val="24"/>
          <w:lang w:val="en-US"/>
        </w:rPr>
        <w:t xml:space="preserve">2. </w:t>
      </w:r>
      <w:r>
        <w:rPr>
          <w:rFonts w:hint="eastAsia"/>
          <w:b/>
          <w:sz w:val="24"/>
          <w:szCs w:val="24"/>
        </w:rPr>
        <w:t>申请条件</w:t>
      </w:r>
    </w:p>
    <w:p w:rsidR="00BA2D27" w:rsidRDefault="00A06EFF">
      <w:pPr>
        <w:pStyle w:val="1"/>
        <w:numPr>
          <w:ilvl w:val="0"/>
          <w:numId w:val="2"/>
        </w:numPr>
        <w:spacing w:before="0" w:after="0" w:line="360" w:lineRule="atLeast"/>
        <w:ind w:firstLineChars="0"/>
        <w:jc w:val="left"/>
        <w:rPr>
          <w:sz w:val="24"/>
          <w:szCs w:val="24"/>
        </w:rPr>
      </w:pPr>
      <w:r>
        <w:rPr>
          <w:rFonts w:hint="eastAsia"/>
          <w:sz w:val="24"/>
          <w:szCs w:val="24"/>
        </w:rPr>
        <w:lastRenderedPageBreak/>
        <w:t>我校大</w:t>
      </w:r>
      <w:proofErr w:type="gramStart"/>
      <w:r>
        <w:rPr>
          <w:rFonts w:hint="eastAsia"/>
          <w:sz w:val="24"/>
          <w:szCs w:val="24"/>
        </w:rPr>
        <w:t>一</w:t>
      </w:r>
      <w:proofErr w:type="gramEnd"/>
      <w:r>
        <w:rPr>
          <w:rFonts w:hint="eastAsia"/>
          <w:sz w:val="24"/>
          <w:szCs w:val="24"/>
        </w:rPr>
        <w:t>至大三学生；</w:t>
      </w:r>
    </w:p>
    <w:p w:rsidR="00BA2D27" w:rsidRDefault="00A06EFF">
      <w:pPr>
        <w:pStyle w:val="1"/>
        <w:numPr>
          <w:ilvl w:val="0"/>
          <w:numId w:val="2"/>
        </w:numPr>
        <w:spacing w:before="0" w:after="0" w:line="360" w:lineRule="atLeast"/>
        <w:ind w:firstLineChars="0"/>
        <w:jc w:val="left"/>
        <w:rPr>
          <w:sz w:val="24"/>
          <w:szCs w:val="24"/>
        </w:rPr>
      </w:pPr>
      <w:r>
        <w:rPr>
          <w:sz w:val="24"/>
          <w:szCs w:val="24"/>
        </w:rPr>
        <w:t>托福（</w:t>
      </w:r>
      <w:r>
        <w:rPr>
          <w:rFonts w:hint="eastAsia"/>
          <w:sz w:val="24"/>
          <w:szCs w:val="24"/>
          <w:lang w:val="en-US"/>
        </w:rPr>
        <w:t>I</w:t>
      </w:r>
      <w:r>
        <w:rPr>
          <w:sz w:val="24"/>
          <w:szCs w:val="24"/>
        </w:rPr>
        <w:t>BT</w:t>
      </w:r>
      <w:r>
        <w:rPr>
          <w:sz w:val="24"/>
          <w:szCs w:val="24"/>
        </w:rPr>
        <w:t>，</w:t>
      </w:r>
      <w:r>
        <w:rPr>
          <w:sz w:val="24"/>
          <w:szCs w:val="24"/>
        </w:rPr>
        <w:t>80</w:t>
      </w:r>
      <w:r>
        <w:rPr>
          <w:sz w:val="24"/>
          <w:szCs w:val="24"/>
        </w:rPr>
        <w:t>分或以上）</w:t>
      </w:r>
      <w:proofErr w:type="gramStart"/>
      <w:r>
        <w:rPr>
          <w:sz w:val="24"/>
          <w:szCs w:val="24"/>
        </w:rPr>
        <w:t>或雅思</w:t>
      </w:r>
      <w:proofErr w:type="gramEnd"/>
      <w:r>
        <w:rPr>
          <w:sz w:val="24"/>
          <w:szCs w:val="24"/>
        </w:rPr>
        <w:t>（</w:t>
      </w:r>
      <w:r>
        <w:rPr>
          <w:sz w:val="24"/>
          <w:szCs w:val="24"/>
        </w:rPr>
        <w:t>IELTS</w:t>
      </w:r>
      <w:r>
        <w:rPr>
          <w:sz w:val="24"/>
          <w:szCs w:val="24"/>
        </w:rPr>
        <w:t>，</w:t>
      </w:r>
      <w:r>
        <w:rPr>
          <w:sz w:val="24"/>
          <w:szCs w:val="24"/>
        </w:rPr>
        <w:t>7</w:t>
      </w:r>
      <w:r>
        <w:rPr>
          <w:sz w:val="24"/>
          <w:szCs w:val="24"/>
        </w:rPr>
        <w:t>分或以上）成绩</w:t>
      </w:r>
      <w:r>
        <w:rPr>
          <w:rFonts w:hint="eastAsia"/>
          <w:sz w:val="24"/>
          <w:szCs w:val="24"/>
        </w:rPr>
        <w:t>；</w:t>
      </w:r>
    </w:p>
    <w:p w:rsidR="00BA2D27" w:rsidRDefault="00A06EFF">
      <w:pPr>
        <w:pStyle w:val="1"/>
        <w:numPr>
          <w:ilvl w:val="0"/>
          <w:numId w:val="2"/>
        </w:numPr>
        <w:spacing w:before="0" w:after="0" w:line="360" w:lineRule="atLeast"/>
        <w:ind w:firstLineChars="0"/>
        <w:jc w:val="left"/>
        <w:rPr>
          <w:sz w:val="24"/>
          <w:szCs w:val="24"/>
        </w:rPr>
      </w:pPr>
      <w:r>
        <w:rPr>
          <w:rFonts w:hint="eastAsia"/>
          <w:sz w:val="24"/>
          <w:szCs w:val="24"/>
        </w:rPr>
        <w:t>学业成绩良好，</w:t>
      </w:r>
      <w:r>
        <w:rPr>
          <w:rFonts w:hint="eastAsia"/>
          <w:sz w:val="24"/>
          <w:szCs w:val="24"/>
        </w:rPr>
        <w:t>GPA3.0</w:t>
      </w:r>
      <w:r>
        <w:rPr>
          <w:rFonts w:hint="eastAsia"/>
          <w:sz w:val="24"/>
          <w:szCs w:val="24"/>
        </w:rPr>
        <w:t>，平均分</w:t>
      </w:r>
      <w:r>
        <w:rPr>
          <w:rFonts w:hint="eastAsia"/>
          <w:sz w:val="24"/>
          <w:szCs w:val="24"/>
        </w:rPr>
        <w:t>80</w:t>
      </w:r>
      <w:r>
        <w:rPr>
          <w:rFonts w:hint="eastAsia"/>
          <w:sz w:val="24"/>
          <w:szCs w:val="24"/>
        </w:rPr>
        <w:t>分以上，无</w:t>
      </w:r>
      <w:r>
        <w:rPr>
          <w:rFonts w:hint="eastAsia"/>
          <w:sz w:val="24"/>
          <w:szCs w:val="24"/>
        </w:rPr>
        <w:t>不及格成绩</w:t>
      </w:r>
      <w:r>
        <w:rPr>
          <w:rFonts w:hint="eastAsia"/>
          <w:sz w:val="24"/>
          <w:szCs w:val="24"/>
        </w:rPr>
        <w:t>；</w:t>
      </w:r>
    </w:p>
    <w:p w:rsidR="00BA2D27" w:rsidRDefault="00A06EFF">
      <w:pPr>
        <w:pStyle w:val="Default"/>
        <w:numPr>
          <w:ilvl w:val="0"/>
          <w:numId w:val="2"/>
        </w:numPr>
        <w:rPr>
          <w:rFonts w:hAnsi="Times New Roman"/>
          <w:sz w:val="23"/>
          <w:szCs w:val="23"/>
        </w:rPr>
      </w:pPr>
      <w:r>
        <w:rPr>
          <w:rFonts w:hint="eastAsia"/>
          <w:sz w:val="23"/>
          <w:szCs w:val="23"/>
        </w:rPr>
        <w:t>参</w:t>
      </w:r>
      <w:r>
        <w:rPr>
          <w:rFonts w:asciiTheme="minorHAnsi" w:eastAsiaTheme="minorEastAsia" w:cstheme="minorBidi" w:hint="eastAsia"/>
          <w:kern w:val="2"/>
          <w:lang w:val="ru-RU"/>
        </w:rPr>
        <w:t>加</w:t>
      </w:r>
      <w:bookmarkStart w:id="0" w:name="_GoBack"/>
      <w:bookmarkEnd w:id="0"/>
      <w:r>
        <w:rPr>
          <w:rFonts w:asciiTheme="minorHAnsi" w:eastAsiaTheme="minorEastAsia" w:cstheme="minorBidi" w:hint="eastAsia"/>
          <w:kern w:val="2"/>
          <w:lang w:val="ru-RU"/>
        </w:rPr>
        <w:t>本项目的学生可修如下领域的课程：</w:t>
      </w:r>
      <w:r>
        <w:rPr>
          <w:rFonts w:asciiTheme="minorHAnsi" w:eastAsiaTheme="minorEastAsia" w:cstheme="minorBidi" w:hint="eastAsia"/>
          <w:kern w:val="2"/>
          <w:lang w:val="ru-RU"/>
        </w:rPr>
        <w:t xml:space="preserve"> </w:t>
      </w:r>
    </w:p>
    <w:p w:rsidR="00BA2D27" w:rsidRDefault="00A06EFF">
      <w:pPr>
        <w:spacing w:before="0" w:after="0" w:line="360" w:lineRule="atLeast"/>
        <w:ind w:left="360" w:firstLineChars="200" w:firstLine="480"/>
        <w:jc w:val="left"/>
        <w:rPr>
          <w:sz w:val="24"/>
          <w:szCs w:val="24"/>
        </w:rPr>
      </w:pPr>
      <w:r>
        <w:rPr>
          <w:rFonts w:hint="eastAsia"/>
          <w:sz w:val="24"/>
          <w:szCs w:val="24"/>
        </w:rPr>
        <w:t>比较文学</w:t>
      </w:r>
      <w:r>
        <w:rPr>
          <w:rFonts w:hint="eastAsia"/>
          <w:sz w:val="24"/>
          <w:szCs w:val="24"/>
        </w:rPr>
        <w:t>、</w:t>
      </w:r>
      <w:r>
        <w:rPr>
          <w:rFonts w:hint="eastAsia"/>
          <w:sz w:val="24"/>
          <w:szCs w:val="24"/>
        </w:rPr>
        <w:t>外国语</w:t>
      </w:r>
      <w:r>
        <w:rPr>
          <w:rFonts w:hint="eastAsia"/>
          <w:sz w:val="24"/>
          <w:szCs w:val="24"/>
        </w:rPr>
        <w:t>、</w:t>
      </w:r>
      <w:r>
        <w:rPr>
          <w:rFonts w:hint="eastAsia"/>
          <w:sz w:val="24"/>
          <w:szCs w:val="24"/>
        </w:rPr>
        <w:t>语言学</w:t>
      </w:r>
      <w:r>
        <w:rPr>
          <w:rFonts w:hint="eastAsia"/>
          <w:sz w:val="24"/>
          <w:szCs w:val="24"/>
        </w:rPr>
        <w:t>、</w:t>
      </w:r>
      <w:r>
        <w:rPr>
          <w:rFonts w:hint="eastAsia"/>
          <w:sz w:val="24"/>
          <w:szCs w:val="24"/>
        </w:rPr>
        <w:t>音乐学</w:t>
      </w:r>
      <w:r>
        <w:rPr>
          <w:rFonts w:hint="eastAsia"/>
          <w:sz w:val="24"/>
          <w:szCs w:val="24"/>
        </w:rPr>
        <w:t>、</w:t>
      </w:r>
      <w:r>
        <w:rPr>
          <w:rFonts w:hint="eastAsia"/>
          <w:sz w:val="24"/>
          <w:szCs w:val="24"/>
        </w:rPr>
        <w:t>哲学</w:t>
      </w:r>
      <w:r>
        <w:rPr>
          <w:rFonts w:hint="eastAsia"/>
          <w:sz w:val="24"/>
          <w:szCs w:val="24"/>
        </w:rPr>
        <w:t>、</w:t>
      </w:r>
      <w:r>
        <w:rPr>
          <w:rFonts w:hint="eastAsia"/>
          <w:sz w:val="24"/>
          <w:szCs w:val="24"/>
        </w:rPr>
        <w:t>生物学</w:t>
      </w:r>
      <w:r>
        <w:rPr>
          <w:rFonts w:hint="eastAsia"/>
          <w:sz w:val="24"/>
          <w:szCs w:val="24"/>
        </w:rPr>
        <w:t>、</w:t>
      </w:r>
      <w:r>
        <w:rPr>
          <w:rFonts w:hint="eastAsia"/>
          <w:sz w:val="24"/>
          <w:szCs w:val="24"/>
        </w:rPr>
        <w:t>理性科学</w:t>
      </w:r>
      <w:r>
        <w:rPr>
          <w:rFonts w:hint="eastAsia"/>
          <w:sz w:val="24"/>
          <w:szCs w:val="24"/>
        </w:rPr>
        <w:t>、</w:t>
      </w:r>
      <w:r>
        <w:rPr>
          <w:rFonts w:hint="eastAsia"/>
          <w:sz w:val="24"/>
          <w:szCs w:val="24"/>
        </w:rPr>
        <w:t>生态学</w:t>
      </w:r>
      <w:r>
        <w:rPr>
          <w:rFonts w:hint="eastAsia"/>
          <w:sz w:val="24"/>
          <w:szCs w:val="24"/>
        </w:rPr>
        <w:t>、</w:t>
      </w:r>
      <w:r>
        <w:rPr>
          <w:rFonts w:hint="eastAsia"/>
          <w:sz w:val="24"/>
          <w:szCs w:val="24"/>
        </w:rPr>
        <w:t>免疫学</w:t>
      </w:r>
      <w:r>
        <w:rPr>
          <w:rFonts w:hint="eastAsia"/>
          <w:sz w:val="24"/>
          <w:szCs w:val="24"/>
        </w:rPr>
        <w:t>、</w:t>
      </w:r>
      <w:r>
        <w:rPr>
          <w:rFonts w:hint="eastAsia"/>
          <w:sz w:val="24"/>
          <w:szCs w:val="24"/>
        </w:rPr>
        <w:t>微生物学</w:t>
      </w:r>
      <w:r>
        <w:rPr>
          <w:rFonts w:hint="eastAsia"/>
          <w:sz w:val="24"/>
          <w:szCs w:val="24"/>
        </w:rPr>
        <w:t>、</w:t>
      </w:r>
      <w:r>
        <w:rPr>
          <w:rFonts w:hint="eastAsia"/>
          <w:sz w:val="24"/>
          <w:szCs w:val="24"/>
        </w:rPr>
        <w:t>天文学</w:t>
      </w:r>
      <w:r>
        <w:rPr>
          <w:rFonts w:hint="eastAsia"/>
          <w:sz w:val="24"/>
          <w:szCs w:val="24"/>
        </w:rPr>
        <w:t>、</w:t>
      </w:r>
      <w:r>
        <w:rPr>
          <w:rFonts w:hint="eastAsia"/>
          <w:sz w:val="24"/>
          <w:szCs w:val="24"/>
        </w:rPr>
        <w:t>化学</w:t>
      </w:r>
      <w:r>
        <w:rPr>
          <w:rFonts w:hint="eastAsia"/>
          <w:sz w:val="24"/>
          <w:szCs w:val="24"/>
        </w:rPr>
        <w:t>、</w:t>
      </w:r>
      <w:r>
        <w:rPr>
          <w:rFonts w:hint="eastAsia"/>
          <w:sz w:val="24"/>
          <w:szCs w:val="24"/>
        </w:rPr>
        <w:t>地球与空间科学</w:t>
      </w:r>
      <w:r>
        <w:rPr>
          <w:rFonts w:hint="eastAsia"/>
          <w:sz w:val="24"/>
          <w:szCs w:val="24"/>
        </w:rPr>
        <w:t>、</w:t>
      </w:r>
      <w:r>
        <w:rPr>
          <w:rFonts w:hint="eastAsia"/>
          <w:sz w:val="24"/>
          <w:szCs w:val="24"/>
        </w:rPr>
        <w:t>数学</w:t>
      </w:r>
      <w:r>
        <w:rPr>
          <w:rFonts w:hint="eastAsia"/>
          <w:sz w:val="24"/>
          <w:szCs w:val="24"/>
        </w:rPr>
        <w:t>、</w:t>
      </w:r>
      <w:r>
        <w:rPr>
          <w:rFonts w:hint="eastAsia"/>
          <w:sz w:val="24"/>
          <w:szCs w:val="24"/>
        </w:rPr>
        <w:t>物理</w:t>
      </w:r>
      <w:r>
        <w:rPr>
          <w:rFonts w:hint="eastAsia"/>
          <w:sz w:val="24"/>
          <w:szCs w:val="24"/>
        </w:rPr>
        <w:t>、</w:t>
      </w:r>
      <w:r>
        <w:rPr>
          <w:rFonts w:hint="eastAsia"/>
          <w:sz w:val="24"/>
          <w:szCs w:val="24"/>
        </w:rPr>
        <w:t>统计学</w:t>
      </w:r>
      <w:r>
        <w:rPr>
          <w:rFonts w:hint="eastAsia"/>
          <w:sz w:val="24"/>
          <w:szCs w:val="24"/>
        </w:rPr>
        <w:t>、</w:t>
      </w:r>
      <w:r>
        <w:rPr>
          <w:rFonts w:hint="eastAsia"/>
          <w:sz w:val="24"/>
          <w:szCs w:val="24"/>
        </w:rPr>
        <w:t>人类学</w:t>
      </w:r>
      <w:r>
        <w:rPr>
          <w:rFonts w:hint="eastAsia"/>
          <w:sz w:val="24"/>
          <w:szCs w:val="24"/>
        </w:rPr>
        <w:t>、</w:t>
      </w:r>
      <w:r>
        <w:rPr>
          <w:rFonts w:hint="eastAsia"/>
          <w:sz w:val="24"/>
          <w:szCs w:val="24"/>
        </w:rPr>
        <w:t>考古学</w:t>
      </w:r>
      <w:r>
        <w:rPr>
          <w:rFonts w:hint="eastAsia"/>
          <w:sz w:val="24"/>
          <w:szCs w:val="24"/>
        </w:rPr>
        <w:t>、</w:t>
      </w:r>
      <w:r>
        <w:rPr>
          <w:rFonts w:hint="eastAsia"/>
          <w:sz w:val="24"/>
          <w:szCs w:val="24"/>
        </w:rPr>
        <w:t>传播学</w:t>
      </w:r>
      <w:r>
        <w:rPr>
          <w:rFonts w:hint="eastAsia"/>
          <w:sz w:val="24"/>
          <w:szCs w:val="24"/>
        </w:rPr>
        <w:t>、</w:t>
      </w:r>
      <w:r>
        <w:rPr>
          <w:rFonts w:hint="eastAsia"/>
          <w:sz w:val="24"/>
          <w:szCs w:val="24"/>
        </w:rPr>
        <w:t>政治科学</w:t>
      </w:r>
      <w:r>
        <w:rPr>
          <w:rFonts w:hint="eastAsia"/>
          <w:sz w:val="24"/>
          <w:szCs w:val="24"/>
        </w:rPr>
        <w:t>、</w:t>
      </w:r>
      <w:r>
        <w:rPr>
          <w:rFonts w:hint="eastAsia"/>
          <w:sz w:val="24"/>
          <w:szCs w:val="24"/>
        </w:rPr>
        <w:t>社会学等</w:t>
      </w:r>
    </w:p>
    <w:p w:rsidR="00BA2D27" w:rsidRDefault="00A06EFF">
      <w:pPr>
        <w:spacing w:before="0" w:after="0" w:line="360" w:lineRule="atLeast"/>
        <w:jc w:val="left"/>
        <w:rPr>
          <w:b/>
          <w:sz w:val="24"/>
          <w:szCs w:val="24"/>
        </w:rPr>
      </w:pPr>
      <w:r>
        <w:rPr>
          <w:rFonts w:hint="eastAsia"/>
          <w:b/>
          <w:sz w:val="24"/>
          <w:szCs w:val="24"/>
        </w:rPr>
        <w:t>3.</w:t>
      </w:r>
      <w:r>
        <w:rPr>
          <w:rFonts w:hint="eastAsia"/>
          <w:b/>
          <w:sz w:val="24"/>
          <w:szCs w:val="24"/>
        </w:rPr>
        <w:t>申请材料</w:t>
      </w:r>
    </w:p>
    <w:p w:rsidR="00BA2D27" w:rsidRDefault="00A06EFF">
      <w:pPr>
        <w:pStyle w:val="1"/>
        <w:spacing w:before="0" w:after="0" w:line="360" w:lineRule="atLeast"/>
        <w:ind w:left="720" w:firstLineChars="0" w:firstLine="0"/>
        <w:jc w:val="left"/>
        <w:rPr>
          <w:sz w:val="24"/>
          <w:szCs w:val="24"/>
        </w:rPr>
      </w:pPr>
      <w:r>
        <w:rPr>
          <w:rFonts w:hint="eastAsia"/>
          <w:sz w:val="24"/>
          <w:szCs w:val="24"/>
        </w:rPr>
        <w:t>1</w:t>
      </w:r>
      <w:r>
        <w:rPr>
          <w:rFonts w:hint="eastAsia"/>
          <w:sz w:val="24"/>
          <w:szCs w:val="24"/>
        </w:rPr>
        <w:t>）</w:t>
      </w:r>
      <w:r>
        <w:rPr>
          <w:sz w:val="24"/>
          <w:szCs w:val="24"/>
        </w:rPr>
        <w:t>中英文成绩单，</w:t>
      </w:r>
      <w:r>
        <w:rPr>
          <w:rFonts w:hint="eastAsia"/>
          <w:sz w:val="24"/>
          <w:szCs w:val="24"/>
        </w:rPr>
        <w:t>要求课业成绩良好</w:t>
      </w:r>
    </w:p>
    <w:p w:rsidR="00BA2D27" w:rsidRDefault="00A06EFF">
      <w:pPr>
        <w:pStyle w:val="1"/>
        <w:spacing w:before="0" w:after="0" w:line="360" w:lineRule="atLeast"/>
        <w:ind w:left="720" w:firstLineChars="0" w:firstLine="0"/>
        <w:jc w:val="left"/>
        <w:rPr>
          <w:sz w:val="24"/>
          <w:szCs w:val="24"/>
        </w:rPr>
      </w:pPr>
      <w:r>
        <w:rPr>
          <w:rFonts w:hint="eastAsia"/>
          <w:sz w:val="24"/>
          <w:szCs w:val="24"/>
        </w:rPr>
        <w:t>2</w:t>
      </w:r>
      <w:r>
        <w:rPr>
          <w:rFonts w:hint="eastAsia"/>
          <w:sz w:val="24"/>
          <w:szCs w:val="24"/>
        </w:rPr>
        <w:t>）</w:t>
      </w:r>
      <w:r>
        <w:rPr>
          <w:sz w:val="24"/>
          <w:szCs w:val="24"/>
        </w:rPr>
        <w:t>自荐信</w:t>
      </w:r>
      <w:r>
        <w:rPr>
          <w:sz w:val="24"/>
          <w:szCs w:val="24"/>
        </w:rPr>
        <w:t>(Statement of Purpose)</w:t>
      </w:r>
      <w:r>
        <w:rPr>
          <w:rFonts w:hint="eastAsia"/>
          <w:sz w:val="24"/>
          <w:szCs w:val="24"/>
        </w:rPr>
        <w:t>；</w:t>
      </w:r>
      <w:r>
        <w:rPr>
          <w:sz w:val="24"/>
          <w:szCs w:val="24"/>
        </w:rPr>
        <w:t xml:space="preserve"> </w:t>
      </w:r>
      <w:r>
        <w:rPr>
          <w:sz w:val="24"/>
          <w:szCs w:val="24"/>
        </w:rPr>
        <w:t>解释</w:t>
      </w:r>
      <w:r>
        <w:rPr>
          <w:rFonts w:hint="eastAsia"/>
          <w:sz w:val="24"/>
          <w:szCs w:val="24"/>
        </w:rPr>
        <w:t>项目如何与自己学习目标相吻合，两页纸之内</w:t>
      </w:r>
      <w:r>
        <w:rPr>
          <w:sz w:val="24"/>
          <w:szCs w:val="24"/>
        </w:rPr>
        <w:t>。</w:t>
      </w:r>
    </w:p>
    <w:p w:rsidR="00BA2D27" w:rsidRDefault="00A06EFF">
      <w:pPr>
        <w:pStyle w:val="1"/>
        <w:spacing w:before="0" w:after="0" w:line="360" w:lineRule="atLeast"/>
        <w:ind w:left="720" w:firstLineChars="0" w:firstLine="0"/>
        <w:jc w:val="left"/>
        <w:rPr>
          <w:sz w:val="24"/>
          <w:szCs w:val="24"/>
        </w:rPr>
      </w:pPr>
      <w:r w:rsidRPr="00A06EFF">
        <w:rPr>
          <w:rFonts w:hint="eastAsia"/>
          <w:sz w:val="24"/>
          <w:szCs w:val="24"/>
        </w:rPr>
        <w:t>3</w:t>
      </w:r>
      <w:r>
        <w:rPr>
          <w:rFonts w:hint="eastAsia"/>
          <w:sz w:val="24"/>
          <w:szCs w:val="24"/>
        </w:rPr>
        <w:t>）</w:t>
      </w:r>
      <w:r>
        <w:rPr>
          <w:sz w:val="24"/>
          <w:szCs w:val="24"/>
        </w:rPr>
        <w:t>推荐信</w:t>
      </w:r>
      <w:r>
        <w:rPr>
          <w:rFonts w:hint="eastAsia"/>
          <w:sz w:val="24"/>
          <w:szCs w:val="24"/>
        </w:rPr>
        <w:t>；</w:t>
      </w:r>
      <w:r>
        <w:rPr>
          <w:sz w:val="24"/>
          <w:szCs w:val="24"/>
        </w:rPr>
        <w:t>一封中英文推荐信</w:t>
      </w:r>
    </w:p>
    <w:p w:rsidR="00BA2D27" w:rsidRDefault="00A06EFF">
      <w:pPr>
        <w:pStyle w:val="1"/>
        <w:spacing w:before="0" w:after="0" w:line="360" w:lineRule="atLeast"/>
        <w:ind w:left="720" w:firstLineChars="0" w:firstLine="0"/>
        <w:jc w:val="left"/>
        <w:rPr>
          <w:sz w:val="24"/>
          <w:szCs w:val="24"/>
        </w:rPr>
      </w:pPr>
      <w:r>
        <w:rPr>
          <w:rFonts w:hint="eastAsia"/>
          <w:sz w:val="24"/>
          <w:szCs w:val="24"/>
          <w:lang w:val="en-US"/>
        </w:rPr>
        <w:t>4</w:t>
      </w:r>
      <w:r>
        <w:rPr>
          <w:rFonts w:hint="eastAsia"/>
          <w:sz w:val="24"/>
          <w:szCs w:val="24"/>
        </w:rPr>
        <w:t>）</w:t>
      </w:r>
      <w:r>
        <w:rPr>
          <w:sz w:val="24"/>
          <w:szCs w:val="24"/>
        </w:rPr>
        <w:t>学习计划</w:t>
      </w:r>
      <w:r>
        <w:rPr>
          <w:rFonts w:hint="eastAsia"/>
          <w:sz w:val="24"/>
          <w:szCs w:val="24"/>
        </w:rPr>
        <w:t>；申请时校方所提供的课程选择表，请按照相关样本并结合《选课指引》进行填写</w:t>
      </w:r>
    </w:p>
    <w:p w:rsidR="00BA2D27" w:rsidRDefault="00A06EFF">
      <w:pPr>
        <w:pStyle w:val="1"/>
        <w:spacing w:before="0" w:after="0" w:line="360" w:lineRule="atLeast"/>
        <w:ind w:left="720" w:firstLineChars="0" w:firstLine="0"/>
        <w:jc w:val="left"/>
        <w:rPr>
          <w:sz w:val="24"/>
          <w:szCs w:val="24"/>
        </w:rPr>
      </w:pPr>
      <w:r>
        <w:rPr>
          <w:rFonts w:hint="eastAsia"/>
          <w:sz w:val="24"/>
          <w:szCs w:val="24"/>
          <w:lang w:val="en-US"/>
        </w:rPr>
        <w:t>5</w:t>
      </w:r>
      <w:r>
        <w:rPr>
          <w:rFonts w:hint="eastAsia"/>
          <w:sz w:val="24"/>
          <w:szCs w:val="24"/>
        </w:rPr>
        <w:t>）</w:t>
      </w:r>
      <w:r>
        <w:rPr>
          <w:sz w:val="24"/>
          <w:szCs w:val="24"/>
        </w:rPr>
        <w:t>简历</w:t>
      </w:r>
      <w:r>
        <w:rPr>
          <w:rFonts w:hint="eastAsia"/>
          <w:sz w:val="24"/>
          <w:szCs w:val="24"/>
        </w:rPr>
        <w:t>；</w:t>
      </w:r>
      <w:r>
        <w:rPr>
          <w:sz w:val="24"/>
          <w:szCs w:val="24"/>
        </w:rPr>
        <w:t>中英文简历（附相片）</w:t>
      </w:r>
    </w:p>
    <w:p w:rsidR="00BA2D27" w:rsidRDefault="00A06EFF">
      <w:pPr>
        <w:pStyle w:val="1"/>
        <w:spacing w:before="0" w:after="0" w:line="360" w:lineRule="atLeast"/>
        <w:ind w:left="720" w:firstLineChars="0" w:firstLine="0"/>
        <w:jc w:val="left"/>
        <w:rPr>
          <w:sz w:val="24"/>
          <w:szCs w:val="24"/>
        </w:rPr>
      </w:pPr>
      <w:r>
        <w:rPr>
          <w:rFonts w:hint="eastAsia"/>
          <w:sz w:val="24"/>
          <w:szCs w:val="24"/>
          <w:lang w:val="en-US"/>
        </w:rPr>
        <w:t>6</w:t>
      </w:r>
      <w:r>
        <w:rPr>
          <w:rFonts w:hint="eastAsia"/>
          <w:sz w:val="24"/>
          <w:szCs w:val="24"/>
        </w:rPr>
        <w:t>）</w:t>
      </w:r>
      <w:r>
        <w:rPr>
          <w:sz w:val="24"/>
          <w:szCs w:val="24"/>
        </w:rPr>
        <w:t>财产证明</w:t>
      </w:r>
      <w:r>
        <w:rPr>
          <w:rFonts w:hint="eastAsia"/>
          <w:sz w:val="24"/>
          <w:szCs w:val="24"/>
        </w:rPr>
        <w:t>；</w:t>
      </w:r>
      <w:r>
        <w:rPr>
          <w:sz w:val="24"/>
          <w:szCs w:val="24"/>
        </w:rPr>
        <w:t>银行开出的中英文财产证明</w:t>
      </w:r>
    </w:p>
    <w:p w:rsidR="00BA2D27" w:rsidRDefault="00A06EFF">
      <w:pPr>
        <w:pStyle w:val="1"/>
        <w:spacing w:before="0" w:after="0" w:line="360" w:lineRule="atLeast"/>
        <w:ind w:left="720" w:firstLineChars="0" w:firstLine="0"/>
        <w:jc w:val="left"/>
        <w:rPr>
          <w:sz w:val="24"/>
          <w:szCs w:val="24"/>
        </w:rPr>
      </w:pPr>
      <w:r>
        <w:rPr>
          <w:rFonts w:hint="eastAsia"/>
          <w:sz w:val="24"/>
          <w:szCs w:val="24"/>
          <w:lang w:val="en-US"/>
        </w:rPr>
        <w:t>7</w:t>
      </w:r>
      <w:r>
        <w:rPr>
          <w:rFonts w:hint="eastAsia"/>
          <w:sz w:val="24"/>
          <w:szCs w:val="24"/>
        </w:rPr>
        <w:t>）</w:t>
      </w:r>
      <w:r>
        <w:rPr>
          <w:sz w:val="24"/>
          <w:szCs w:val="24"/>
        </w:rPr>
        <w:t>护照复印件</w:t>
      </w:r>
    </w:p>
    <w:p w:rsidR="00BA2D27" w:rsidRDefault="00A06EFF">
      <w:pPr>
        <w:pStyle w:val="1"/>
        <w:spacing w:before="0" w:after="0" w:line="360" w:lineRule="atLeast"/>
        <w:ind w:left="720" w:firstLineChars="0" w:firstLine="0"/>
        <w:jc w:val="left"/>
        <w:rPr>
          <w:sz w:val="24"/>
          <w:szCs w:val="24"/>
        </w:rPr>
      </w:pPr>
      <w:r>
        <w:rPr>
          <w:rFonts w:hint="eastAsia"/>
          <w:sz w:val="24"/>
          <w:szCs w:val="24"/>
          <w:lang w:val="en-US"/>
        </w:rPr>
        <w:t>8</w:t>
      </w:r>
      <w:r>
        <w:rPr>
          <w:rFonts w:hint="eastAsia"/>
          <w:sz w:val="24"/>
          <w:szCs w:val="24"/>
        </w:rPr>
        <w:t>）雅思、托福成绩</w:t>
      </w:r>
    </w:p>
    <w:p w:rsidR="00BA2D27" w:rsidRDefault="00A06EFF">
      <w:pPr>
        <w:pStyle w:val="1"/>
        <w:spacing w:before="0" w:after="0" w:line="360" w:lineRule="atLeast"/>
        <w:ind w:firstLineChars="0" w:firstLine="0"/>
        <w:jc w:val="left"/>
        <w:rPr>
          <w:sz w:val="24"/>
          <w:szCs w:val="24"/>
        </w:rPr>
      </w:pPr>
      <w:r>
        <w:rPr>
          <w:rFonts w:hint="eastAsia"/>
          <w:sz w:val="24"/>
          <w:szCs w:val="24"/>
        </w:rPr>
        <w:t xml:space="preserve">4. </w:t>
      </w:r>
      <w:r>
        <w:rPr>
          <w:rFonts w:hint="eastAsia"/>
          <w:b/>
          <w:sz w:val="24"/>
          <w:szCs w:val="24"/>
        </w:rPr>
        <w:t>申请</w:t>
      </w:r>
      <w:r>
        <w:rPr>
          <w:rFonts w:hint="eastAsia"/>
          <w:b/>
          <w:sz w:val="24"/>
          <w:szCs w:val="24"/>
        </w:rPr>
        <w:t>、选拔及派出</w:t>
      </w:r>
      <w:r>
        <w:rPr>
          <w:rFonts w:hint="eastAsia"/>
          <w:b/>
          <w:sz w:val="24"/>
          <w:szCs w:val="24"/>
        </w:rPr>
        <w:t>流程</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FF0000"/>
          <w:kern w:val="0"/>
          <w:sz w:val="24"/>
          <w:szCs w:val="24"/>
        </w:rPr>
        <w:t>2016</w:t>
      </w:r>
      <w:r>
        <w:rPr>
          <w:rFonts w:ascii="宋体" w:eastAsia="宋体" w:hAnsi="宋体" w:cs="宋体" w:hint="eastAsia"/>
          <w:color w:val="FF0000"/>
          <w:kern w:val="0"/>
          <w:sz w:val="24"/>
          <w:szCs w:val="24"/>
        </w:rPr>
        <w:t>年</w:t>
      </w:r>
      <w:r>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月</w:t>
      </w:r>
      <w:r>
        <w:rPr>
          <w:rFonts w:ascii="宋体" w:eastAsia="宋体" w:hAnsi="宋体" w:cs="宋体" w:hint="eastAsia"/>
          <w:color w:val="FF0000"/>
          <w:kern w:val="0"/>
          <w:sz w:val="24"/>
          <w:szCs w:val="24"/>
        </w:rPr>
        <w:t>8</w:t>
      </w:r>
      <w:r>
        <w:rPr>
          <w:rFonts w:ascii="宋体" w:eastAsia="宋体" w:hAnsi="宋体" w:cs="宋体" w:hint="eastAsia"/>
          <w:color w:val="FF0000"/>
          <w:kern w:val="0"/>
          <w:sz w:val="24"/>
          <w:szCs w:val="24"/>
        </w:rPr>
        <w:t>日前</w:t>
      </w:r>
      <w:r>
        <w:rPr>
          <w:rFonts w:ascii="宋体" w:eastAsia="宋体" w:hAnsi="宋体" w:cs="宋体" w:hint="eastAsia"/>
          <w:color w:val="2A2A2A"/>
          <w:kern w:val="0"/>
          <w:sz w:val="24"/>
          <w:szCs w:val="24"/>
        </w:rPr>
        <w:t>学生</w:t>
      </w:r>
      <w:r>
        <w:rPr>
          <w:rFonts w:ascii="宋体" w:eastAsia="宋体" w:hAnsi="宋体" w:cs="宋体" w:hint="eastAsia"/>
          <w:color w:val="2A2A2A"/>
          <w:kern w:val="0"/>
          <w:sz w:val="24"/>
          <w:szCs w:val="24"/>
        </w:rPr>
        <w:t>持</w:t>
      </w:r>
      <w:r>
        <w:rPr>
          <w:rFonts w:ascii="宋体" w:eastAsia="宋体" w:hAnsi="宋体" w:cs="宋体" w:hint="eastAsia"/>
          <w:color w:val="2A2A2A"/>
          <w:kern w:val="0"/>
          <w:sz w:val="24"/>
          <w:szCs w:val="24"/>
        </w:rPr>
        <w:t>《西安交通大学本科生国（境）外交流项目报名表》</w:t>
      </w:r>
      <w:r>
        <w:rPr>
          <w:rFonts w:ascii="宋体" w:eastAsia="宋体" w:hAnsi="宋体" w:cs="宋体" w:hint="eastAsia"/>
          <w:color w:val="2A2A2A"/>
          <w:kern w:val="0"/>
          <w:sz w:val="24"/>
          <w:szCs w:val="24"/>
        </w:rPr>
        <w:t>（</w:t>
      </w:r>
      <w:r>
        <w:rPr>
          <w:rFonts w:ascii="宋体" w:eastAsia="宋体" w:hAnsi="宋体" w:cs="宋体" w:hint="eastAsia"/>
          <w:color w:val="2A2A2A"/>
          <w:kern w:val="0"/>
          <w:sz w:val="24"/>
          <w:szCs w:val="24"/>
        </w:rPr>
        <w:t>学生处主页下载</w:t>
      </w:r>
      <w:r>
        <w:rPr>
          <w:rFonts w:ascii="宋体" w:eastAsia="宋体" w:hAnsi="宋体" w:cs="宋体" w:hint="eastAsia"/>
          <w:color w:val="2A2A2A"/>
          <w:kern w:val="0"/>
          <w:sz w:val="24"/>
          <w:szCs w:val="24"/>
        </w:rPr>
        <w:t>）</w:t>
      </w:r>
      <w:r>
        <w:rPr>
          <w:rFonts w:ascii="宋体" w:eastAsia="宋体" w:hAnsi="宋体" w:cs="宋体" w:hint="eastAsia"/>
          <w:color w:val="2A2A2A"/>
          <w:kern w:val="0"/>
          <w:sz w:val="24"/>
          <w:szCs w:val="24"/>
        </w:rPr>
        <w:t>到所在学院报名</w:t>
      </w:r>
      <w:r>
        <w:rPr>
          <w:rFonts w:ascii="宋体" w:eastAsia="宋体" w:hAnsi="宋体" w:cs="宋体" w:hint="eastAsia"/>
          <w:color w:val="2A2A2A"/>
          <w:kern w:val="0"/>
          <w:sz w:val="24"/>
          <w:szCs w:val="24"/>
        </w:rPr>
        <w:t>；</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FF0000"/>
          <w:kern w:val="0"/>
          <w:sz w:val="24"/>
          <w:szCs w:val="24"/>
          <w:lang w:val="en-US"/>
        </w:rPr>
        <w:t>2016</w:t>
      </w:r>
      <w:r>
        <w:rPr>
          <w:rFonts w:ascii="宋体" w:eastAsia="宋体" w:hAnsi="宋体" w:cs="宋体" w:hint="eastAsia"/>
          <w:color w:val="FF0000"/>
          <w:kern w:val="0"/>
          <w:sz w:val="24"/>
          <w:szCs w:val="24"/>
          <w:lang w:val="en-US"/>
        </w:rPr>
        <w:t>年</w:t>
      </w:r>
      <w:r>
        <w:rPr>
          <w:rFonts w:ascii="宋体" w:eastAsia="宋体" w:hAnsi="宋体" w:cs="宋体" w:hint="eastAsia"/>
          <w:color w:val="FF0000"/>
          <w:kern w:val="0"/>
          <w:sz w:val="24"/>
          <w:szCs w:val="24"/>
          <w:lang w:val="en-US"/>
        </w:rPr>
        <w:t>1</w:t>
      </w:r>
      <w:r>
        <w:rPr>
          <w:rFonts w:ascii="宋体" w:eastAsia="宋体" w:hAnsi="宋体" w:cs="宋体" w:hint="eastAsia"/>
          <w:color w:val="FF0000"/>
          <w:kern w:val="0"/>
          <w:sz w:val="24"/>
          <w:szCs w:val="24"/>
          <w:lang w:val="en-US"/>
        </w:rPr>
        <w:t>月</w:t>
      </w:r>
      <w:r>
        <w:rPr>
          <w:rFonts w:ascii="宋体" w:eastAsia="宋体" w:hAnsi="宋体" w:cs="宋体" w:hint="eastAsia"/>
          <w:color w:val="FF0000"/>
          <w:kern w:val="0"/>
          <w:sz w:val="24"/>
          <w:szCs w:val="24"/>
          <w:lang w:val="en-US"/>
        </w:rPr>
        <w:t>11</w:t>
      </w:r>
      <w:r>
        <w:rPr>
          <w:rFonts w:ascii="宋体" w:eastAsia="宋体" w:hAnsi="宋体" w:cs="宋体" w:hint="eastAsia"/>
          <w:color w:val="FF0000"/>
          <w:kern w:val="0"/>
          <w:sz w:val="24"/>
          <w:szCs w:val="24"/>
          <w:lang w:val="en-US"/>
        </w:rPr>
        <w:t>日前</w:t>
      </w:r>
      <w:r>
        <w:rPr>
          <w:rFonts w:ascii="宋体" w:eastAsia="宋体" w:hAnsi="宋体" w:cs="宋体" w:hint="eastAsia"/>
          <w:color w:val="2A2A2A"/>
          <w:kern w:val="0"/>
          <w:sz w:val="24"/>
          <w:szCs w:val="24"/>
        </w:rPr>
        <w:t>学院</w:t>
      </w:r>
      <w:r>
        <w:rPr>
          <w:rFonts w:ascii="宋体" w:eastAsia="宋体" w:hAnsi="宋体" w:cs="宋体" w:hint="eastAsia"/>
          <w:color w:val="2A2A2A"/>
          <w:kern w:val="0"/>
          <w:sz w:val="24"/>
          <w:szCs w:val="24"/>
        </w:rPr>
        <w:t>将初选</w:t>
      </w:r>
      <w:r>
        <w:rPr>
          <w:rFonts w:ascii="宋体" w:eastAsia="宋体" w:hAnsi="宋体" w:cs="宋体" w:hint="eastAsia"/>
          <w:color w:val="2A2A2A"/>
          <w:kern w:val="0"/>
          <w:sz w:val="24"/>
          <w:szCs w:val="24"/>
        </w:rPr>
        <w:t>名单</w:t>
      </w:r>
      <w:r>
        <w:rPr>
          <w:rFonts w:ascii="宋体" w:eastAsia="宋体" w:hAnsi="宋体" w:cs="宋体" w:hint="eastAsia"/>
          <w:color w:val="2A2A2A"/>
          <w:kern w:val="0"/>
          <w:sz w:val="24"/>
          <w:szCs w:val="24"/>
        </w:rPr>
        <w:t>按照附件</w:t>
      </w:r>
      <w:r>
        <w:rPr>
          <w:rFonts w:ascii="宋体" w:eastAsia="宋体" w:hAnsi="宋体" w:cs="宋体" w:hint="eastAsia"/>
          <w:color w:val="2A2A2A"/>
          <w:kern w:val="0"/>
          <w:sz w:val="24"/>
          <w:szCs w:val="24"/>
          <w:lang w:val="en-US"/>
        </w:rPr>
        <w:t>1</w:t>
      </w:r>
      <w:r>
        <w:rPr>
          <w:rFonts w:ascii="宋体" w:eastAsia="宋体" w:hAnsi="宋体" w:cs="宋体" w:hint="eastAsia"/>
          <w:color w:val="2A2A2A"/>
          <w:kern w:val="0"/>
          <w:sz w:val="24"/>
          <w:szCs w:val="24"/>
          <w:lang w:val="en-US"/>
        </w:rPr>
        <w:t>格式汇总</w:t>
      </w:r>
      <w:r>
        <w:rPr>
          <w:rFonts w:ascii="宋体" w:eastAsia="宋体" w:hAnsi="宋体" w:cs="宋体" w:hint="eastAsia"/>
          <w:color w:val="2A2A2A"/>
          <w:kern w:val="0"/>
          <w:sz w:val="24"/>
          <w:szCs w:val="24"/>
        </w:rPr>
        <w:t>报教务处</w:t>
      </w:r>
      <w:r>
        <w:rPr>
          <w:rFonts w:ascii="宋体" w:eastAsia="宋体" w:hAnsi="宋体" w:cs="宋体" w:hint="eastAsia"/>
          <w:color w:val="2A2A2A"/>
          <w:kern w:val="0"/>
          <w:sz w:val="24"/>
          <w:szCs w:val="24"/>
        </w:rPr>
        <w:t>（同时提交纸质汇总表及成绩单）</w:t>
      </w:r>
      <w:r>
        <w:rPr>
          <w:rFonts w:ascii="宋体" w:eastAsia="宋体" w:hAnsi="宋体" w:cs="宋体" w:hint="eastAsia"/>
          <w:color w:val="2A2A2A"/>
          <w:kern w:val="0"/>
          <w:sz w:val="24"/>
          <w:szCs w:val="24"/>
        </w:rPr>
        <w:t>；</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FF0000"/>
          <w:kern w:val="0"/>
          <w:sz w:val="24"/>
          <w:szCs w:val="24"/>
          <w:lang w:val="en-US"/>
        </w:rPr>
        <w:t>2016</w:t>
      </w:r>
      <w:r>
        <w:rPr>
          <w:rFonts w:ascii="宋体" w:eastAsia="宋体" w:hAnsi="宋体" w:cs="宋体" w:hint="eastAsia"/>
          <w:color w:val="FF0000"/>
          <w:kern w:val="0"/>
          <w:sz w:val="24"/>
          <w:szCs w:val="24"/>
          <w:lang w:val="en-US"/>
        </w:rPr>
        <w:t>年</w:t>
      </w:r>
      <w:r>
        <w:rPr>
          <w:rFonts w:ascii="宋体" w:eastAsia="宋体" w:hAnsi="宋体" w:cs="宋体" w:hint="eastAsia"/>
          <w:color w:val="FF0000"/>
          <w:kern w:val="0"/>
          <w:sz w:val="24"/>
          <w:szCs w:val="24"/>
          <w:lang w:val="en-US"/>
        </w:rPr>
        <w:t>1</w:t>
      </w:r>
      <w:r>
        <w:rPr>
          <w:rFonts w:ascii="宋体" w:eastAsia="宋体" w:hAnsi="宋体" w:cs="宋体" w:hint="eastAsia"/>
          <w:color w:val="FF0000"/>
          <w:kern w:val="0"/>
          <w:sz w:val="24"/>
          <w:szCs w:val="24"/>
          <w:lang w:val="en-US"/>
        </w:rPr>
        <w:t>月</w:t>
      </w:r>
      <w:r>
        <w:rPr>
          <w:rFonts w:ascii="宋体" w:eastAsia="宋体" w:hAnsi="宋体" w:cs="宋体" w:hint="eastAsia"/>
          <w:color w:val="FF0000"/>
          <w:kern w:val="0"/>
          <w:sz w:val="24"/>
          <w:szCs w:val="24"/>
          <w:lang w:val="en-US"/>
        </w:rPr>
        <w:t>13</w:t>
      </w:r>
      <w:r>
        <w:rPr>
          <w:rFonts w:ascii="宋体" w:eastAsia="宋体" w:hAnsi="宋体" w:cs="宋体" w:hint="eastAsia"/>
          <w:color w:val="FF0000"/>
          <w:kern w:val="0"/>
          <w:sz w:val="24"/>
          <w:szCs w:val="24"/>
          <w:lang w:val="en-US"/>
        </w:rPr>
        <w:t>日前</w:t>
      </w:r>
      <w:r>
        <w:rPr>
          <w:rFonts w:ascii="宋体" w:eastAsia="宋体" w:hAnsi="宋体" w:cs="宋体" w:hint="eastAsia"/>
          <w:color w:val="2A2A2A"/>
          <w:kern w:val="0"/>
          <w:sz w:val="24"/>
          <w:szCs w:val="24"/>
        </w:rPr>
        <w:t>教务处</w:t>
      </w:r>
      <w:r>
        <w:rPr>
          <w:rFonts w:ascii="宋体" w:eastAsia="宋体" w:hAnsi="宋体" w:cs="宋体" w:hint="eastAsia"/>
          <w:color w:val="2A2A2A"/>
          <w:kern w:val="0"/>
          <w:sz w:val="24"/>
          <w:szCs w:val="24"/>
        </w:rPr>
        <w:t>将初审名单</w:t>
      </w:r>
      <w:r>
        <w:rPr>
          <w:rFonts w:ascii="宋体" w:eastAsia="宋体" w:hAnsi="宋体" w:cs="宋体" w:hint="eastAsia"/>
          <w:color w:val="2A2A2A"/>
          <w:kern w:val="0"/>
          <w:sz w:val="24"/>
          <w:szCs w:val="24"/>
        </w:rPr>
        <w:t>报国际合作与交流处；</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国际处组织面试，确定终选名单；</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学生提交正式申请材料并缴纳项目费用，获得学校录取通知书及签证；</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学生完成《西安交通大学学生境外学习承诺书》、《学生长期出访审批表》；</w:t>
      </w:r>
    </w:p>
    <w:p w:rsidR="00BA2D27" w:rsidRDefault="00A06EFF">
      <w:pPr>
        <w:pStyle w:val="1"/>
        <w:numPr>
          <w:ilvl w:val="0"/>
          <w:numId w:val="3"/>
        </w:numPr>
        <w:spacing w:before="0" w:after="0"/>
        <w:ind w:firstLineChars="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学生参照《本科生赴国境外学习管理办法》（教务处主页“规章制度”栏查看）办理休学等及修读计划等学籍手续。</w:t>
      </w:r>
    </w:p>
    <w:p w:rsidR="00BA2D27" w:rsidRDefault="00A06EFF">
      <w:pPr>
        <w:spacing w:before="0" w:after="0" w:line="360" w:lineRule="atLeast"/>
        <w:jc w:val="left"/>
        <w:rPr>
          <w:rFonts w:ascii="宋体" w:hAnsi="宋体" w:cs="宋体"/>
          <w:b/>
          <w:color w:val="000000"/>
          <w:sz w:val="24"/>
          <w:szCs w:val="24"/>
        </w:rPr>
      </w:pPr>
      <w:r>
        <w:rPr>
          <w:rFonts w:ascii="宋体" w:hAnsi="宋体" w:cs="宋体" w:hint="eastAsia"/>
          <w:b/>
          <w:color w:val="000000"/>
          <w:sz w:val="24"/>
          <w:szCs w:val="24"/>
        </w:rPr>
        <w:t>5.</w:t>
      </w:r>
      <w:r>
        <w:rPr>
          <w:rFonts w:ascii="宋体" w:hAnsi="宋体" w:cs="宋体" w:hint="eastAsia"/>
          <w:b/>
          <w:color w:val="000000"/>
          <w:sz w:val="24"/>
          <w:szCs w:val="24"/>
        </w:rPr>
        <w:t>项目费用</w:t>
      </w:r>
    </w:p>
    <w:p w:rsidR="00BA2D27" w:rsidRDefault="00A06EFF">
      <w:pPr>
        <w:spacing w:before="0" w:after="0" w:line="360" w:lineRule="atLeast"/>
        <w:ind w:firstLineChars="150" w:firstLine="360"/>
        <w:jc w:val="left"/>
        <w:rPr>
          <w:sz w:val="24"/>
          <w:szCs w:val="24"/>
        </w:rPr>
      </w:pPr>
      <w:r>
        <w:rPr>
          <w:sz w:val="24"/>
          <w:szCs w:val="24"/>
        </w:rPr>
        <w:t>本项目</w:t>
      </w:r>
      <w:r>
        <w:rPr>
          <w:rFonts w:hint="eastAsia"/>
          <w:sz w:val="24"/>
          <w:szCs w:val="24"/>
        </w:rPr>
        <w:t>总价格为</w:t>
      </w:r>
      <w:r>
        <w:rPr>
          <w:sz w:val="24"/>
          <w:szCs w:val="24"/>
        </w:rPr>
        <w:t>$</w:t>
      </w:r>
      <w:r>
        <w:rPr>
          <w:rFonts w:hint="eastAsia"/>
          <w:sz w:val="24"/>
          <w:szCs w:val="24"/>
        </w:rPr>
        <w:t>9800</w:t>
      </w:r>
      <w:r>
        <w:rPr>
          <w:rFonts w:hint="eastAsia"/>
          <w:sz w:val="24"/>
          <w:szCs w:val="24"/>
        </w:rPr>
        <w:t>美元（不包含学分课时费用），仅作参考，</w:t>
      </w:r>
      <w:r>
        <w:rPr>
          <w:sz w:val="24"/>
          <w:szCs w:val="24"/>
        </w:rPr>
        <w:t xml:space="preserve"> 2016</w:t>
      </w:r>
      <w:r>
        <w:rPr>
          <w:rFonts w:hint="eastAsia"/>
          <w:sz w:val="24"/>
          <w:szCs w:val="24"/>
        </w:rPr>
        <w:t>年春</w:t>
      </w:r>
      <w:proofErr w:type="gramStart"/>
      <w:r>
        <w:rPr>
          <w:rFonts w:hint="eastAsia"/>
          <w:sz w:val="24"/>
          <w:szCs w:val="24"/>
        </w:rPr>
        <w:t>季项目</w:t>
      </w:r>
      <w:proofErr w:type="gramEnd"/>
      <w:r>
        <w:rPr>
          <w:rFonts w:hint="eastAsia"/>
          <w:sz w:val="24"/>
          <w:szCs w:val="24"/>
        </w:rPr>
        <w:t>总价格可能会有细微的变化。具体的各校价格将在后续的申请细则中列举说明。</w:t>
      </w:r>
    </w:p>
    <w:p w:rsidR="00BA2D27" w:rsidRDefault="00A06EFF">
      <w:pPr>
        <w:spacing w:before="0" w:after="0" w:line="360" w:lineRule="atLeast"/>
        <w:jc w:val="left"/>
        <w:rPr>
          <w:rFonts w:ascii="宋体" w:hAnsi="宋体" w:cs="宋体"/>
          <w:b/>
          <w:color w:val="000000"/>
          <w:sz w:val="24"/>
          <w:szCs w:val="24"/>
        </w:rPr>
      </w:pPr>
      <w:r>
        <w:rPr>
          <w:rFonts w:ascii="宋体" w:hAnsi="宋体" w:cs="宋体" w:hint="eastAsia"/>
          <w:b/>
          <w:color w:val="000000"/>
          <w:sz w:val="24"/>
          <w:szCs w:val="24"/>
        </w:rPr>
        <w:t xml:space="preserve">6. </w:t>
      </w:r>
      <w:r>
        <w:rPr>
          <w:rFonts w:ascii="宋体" w:hAnsi="宋体" w:cs="宋体" w:hint="eastAsia"/>
          <w:b/>
          <w:bCs/>
          <w:color w:val="000000"/>
          <w:sz w:val="24"/>
          <w:szCs w:val="24"/>
        </w:rPr>
        <w:t>项目及学籍、学分认定管理</w:t>
      </w:r>
    </w:p>
    <w:p w:rsidR="00BA2D27" w:rsidRDefault="00A06EFF">
      <w:pPr>
        <w:spacing w:before="0" w:after="0" w:line="360" w:lineRule="atLeast"/>
        <w:ind w:firstLineChars="150" w:firstLine="360"/>
        <w:jc w:val="left"/>
        <w:rPr>
          <w:sz w:val="24"/>
          <w:szCs w:val="24"/>
        </w:rPr>
      </w:pPr>
      <w:r>
        <w:rPr>
          <w:rFonts w:hint="eastAsia"/>
          <w:sz w:val="24"/>
          <w:szCs w:val="24"/>
        </w:rPr>
        <w:t>1</w:t>
      </w:r>
      <w:r>
        <w:rPr>
          <w:rFonts w:hint="eastAsia"/>
          <w:sz w:val="24"/>
          <w:szCs w:val="24"/>
        </w:rPr>
        <w:t>）</w:t>
      </w:r>
      <w:r>
        <w:rPr>
          <w:rFonts w:hint="eastAsia"/>
          <w:sz w:val="24"/>
          <w:szCs w:val="24"/>
        </w:rPr>
        <w:t>项目管理：</w:t>
      </w:r>
      <w:r>
        <w:rPr>
          <w:sz w:val="24"/>
          <w:szCs w:val="24"/>
        </w:rPr>
        <w:t>国际处张老师（科学馆</w:t>
      </w:r>
      <w:r>
        <w:rPr>
          <w:sz w:val="24"/>
          <w:szCs w:val="24"/>
        </w:rPr>
        <w:t>111</w:t>
      </w:r>
      <w:r>
        <w:rPr>
          <w:sz w:val="24"/>
          <w:szCs w:val="24"/>
        </w:rPr>
        <w:t>室）</w:t>
      </w:r>
      <w:r>
        <w:rPr>
          <w:sz w:val="24"/>
          <w:szCs w:val="24"/>
        </w:rPr>
        <w:t xml:space="preserve"> </w:t>
      </w:r>
    </w:p>
    <w:p w:rsidR="00BA2D27" w:rsidRDefault="00A06EFF">
      <w:pPr>
        <w:spacing w:before="0" w:after="0" w:line="360" w:lineRule="atLeast"/>
        <w:ind w:firstLineChars="150" w:firstLine="360"/>
        <w:jc w:val="left"/>
        <w:rPr>
          <w:sz w:val="24"/>
          <w:szCs w:val="24"/>
        </w:rPr>
      </w:pPr>
      <w:r>
        <w:rPr>
          <w:rFonts w:hint="eastAsia"/>
          <w:sz w:val="24"/>
          <w:szCs w:val="24"/>
          <w:lang w:val="en-US"/>
        </w:rPr>
        <w:t xml:space="preserve">   </w:t>
      </w:r>
      <w:r>
        <w:rPr>
          <w:sz w:val="24"/>
          <w:szCs w:val="24"/>
        </w:rPr>
        <w:t>Email: zhang_lizhi@mail.xjtu.edu.cn</w:t>
      </w:r>
      <w:r>
        <w:rPr>
          <w:sz w:val="24"/>
          <w:szCs w:val="24"/>
        </w:rPr>
        <w:br/>
      </w:r>
      <w:r>
        <w:rPr>
          <w:rFonts w:hint="eastAsia"/>
          <w:sz w:val="24"/>
          <w:szCs w:val="24"/>
          <w:lang w:val="en-US"/>
        </w:rPr>
        <w:t xml:space="preserve">      Tel: </w:t>
      </w:r>
      <w:r>
        <w:rPr>
          <w:sz w:val="24"/>
          <w:szCs w:val="24"/>
        </w:rPr>
        <w:t xml:space="preserve">82668236 </w:t>
      </w:r>
    </w:p>
    <w:p w:rsidR="00BA2D27" w:rsidRDefault="00A06EFF">
      <w:pPr>
        <w:numPr>
          <w:ilvl w:val="0"/>
          <w:numId w:val="4"/>
        </w:numPr>
        <w:spacing w:before="0" w:after="0" w:line="360" w:lineRule="atLeast"/>
        <w:ind w:firstLineChars="150" w:firstLine="360"/>
        <w:jc w:val="left"/>
        <w:rPr>
          <w:sz w:val="24"/>
          <w:szCs w:val="24"/>
        </w:rPr>
      </w:pPr>
      <w:r>
        <w:rPr>
          <w:rFonts w:hint="eastAsia"/>
          <w:sz w:val="24"/>
          <w:szCs w:val="24"/>
        </w:rPr>
        <w:t>学籍及学分认定联系人：</w:t>
      </w:r>
    </w:p>
    <w:p w:rsidR="00BA2D27" w:rsidRDefault="00A06EFF">
      <w:pPr>
        <w:spacing w:before="0" w:after="0" w:line="360" w:lineRule="atLeast"/>
        <w:jc w:val="left"/>
        <w:rPr>
          <w:sz w:val="24"/>
          <w:szCs w:val="24"/>
        </w:rPr>
      </w:pPr>
      <w:r>
        <w:rPr>
          <w:rFonts w:hint="eastAsia"/>
          <w:sz w:val="24"/>
          <w:szCs w:val="24"/>
          <w:lang w:val="en-US"/>
        </w:rPr>
        <w:t xml:space="preserve">      </w:t>
      </w:r>
      <w:r>
        <w:rPr>
          <w:rFonts w:hint="eastAsia"/>
          <w:sz w:val="24"/>
          <w:szCs w:val="24"/>
        </w:rPr>
        <w:t>各学院教务办公室老师</w:t>
      </w:r>
      <w:r>
        <w:rPr>
          <w:rFonts w:hint="eastAsia"/>
          <w:sz w:val="24"/>
          <w:szCs w:val="24"/>
        </w:rPr>
        <w:t>或</w:t>
      </w:r>
      <w:r>
        <w:rPr>
          <w:rFonts w:hint="eastAsia"/>
          <w:sz w:val="24"/>
          <w:szCs w:val="24"/>
        </w:rPr>
        <w:t>学校教务处魏老师（</w:t>
      </w:r>
      <w:r>
        <w:rPr>
          <w:rFonts w:hint="eastAsia"/>
          <w:sz w:val="24"/>
          <w:szCs w:val="24"/>
          <w:lang w:val="en-US"/>
        </w:rPr>
        <w:t>Tel</w:t>
      </w:r>
      <w:r>
        <w:rPr>
          <w:rFonts w:hint="eastAsia"/>
          <w:sz w:val="24"/>
          <w:szCs w:val="24"/>
        </w:rPr>
        <w:t>：</w:t>
      </w:r>
      <w:r>
        <w:rPr>
          <w:rFonts w:hint="eastAsia"/>
          <w:sz w:val="24"/>
          <w:szCs w:val="24"/>
        </w:rPr>
        <w:t>82665477</w:t>
      </w:r>
      <w:r>
        <w:rPr>
          <w:rFonts w:hint="eastAsia"/>
          <w:sz w:val="24"/>
          <w:szCs w:val="24"/>
        </w:rPr>
        <w:t>）</w:t>
      </w:r>
    </w:p>
    <w:p w:rsidR="00BA2D27" w:rsidRDefault="00BA2D27">
      <w:pPr>
        <w:pStyle w:val="1"/>
        <w:spacing w:before="0" w:after="0" w:line="360" w:lineRule="atLeast"/>
        <w:ind w:left="840" w:firstLineChars="0" w:firstLine="0"/>
        <w:jc w:val="left"/>
        <w:rPr>
          <w:sz w:val="24"/>
          <w:szCs w:val="24"/>
        </w:rPr>
      </w:pPr>
    </w:p>
    <w:p w:rsidR="00BA2D27" w:rsidRDefault="00BA2D27">
      <w:pPr>
        <w:pStyle w:val="1"/>
        <w:spacing w:before="0" w:after="0" w:line="360" w:lineRule="atLeast"/>
        <w:ind w:left="840" w:firstLineChars="0" w:firstLine="0"/>
        <w:jc w:val="left"/>
        <w:rPr>
          <w:sz w:val="24"/>
          <w:szCs w:val="24"/>
        </w:rPr>
      </w:pPr>
    </w:p>
    <w:p w:rsidR="00BA2D27" w:rsidRDefault="00BA2D27">
      <w:pPr>
        <w:pStyle w:val="1"/>
        <w:spacing w:before="0" w:after="0" w:line="360" w:lineRule="atLeast"/>
        <w:ind w:left="840" w:firstLineChars="0" w:firstLine="0"/>
        <w:jc w:val="left"/>
        <w:rPr>
          <w:sz w:val="24"/>
          <w:szCs w:val="24"/>
        </w:rPr>
      </w:pPr>
    </w:p>
    <w:p w:rsidR="00BA2D27" w:rsidRDefault="00A06EFF">
      <w:pPr>
        <w:pStyle w:val="1"/>
        <w:spacing w:before="0" w:after="0" w:line="360" w:lineRule="atLeast"/>
        <w:ind w:left="840" w:firstLineChars="0" w:firstLine="0"/>
        <w:jc w:val="left"/>
        <w:rPr>
          <w:sz w:val="24"/>
          <w:szCs w:val="24"/>
          <w:lang w:val="en-US"/>
        </w:rPr>
      </w:pPr>
      <w:r>
        <w:rPr>
          <w:rFonts w:hint="eastAsia"/>
          <w:sz w:val="24"/>
          <w:szCs w:val="24"/>
          <w:lang w:val="en-US"/>
        </w:rPr>
        <w:t xml:space="preserve">                                         </w:t>
      </w:r>
      <w:r>
        <w:rPr>
          <w:rFonts w:hint="eastAsia"/>
          <w:sz w:val="24"/>
          <w:szCs w:val="24"/>
          <w:lang w:val="en-US"/>
        </w:rPr>
        <w:t>教务处</w:t>
      </w:r>
    </w:p>
    <w:p w:rsidR="00BA2D27" w:rsidRDefault="00A06EFF">
      <w:pPr>
        <w:pStyle w:val="1"/>
        <w:spacing w:before="0" w:after="0" w:line="360" w:lineRule="atLeast"/>
        <w:ind w:left="840" w:firstLineChars="0" w:firstLine="0"/>
        <w:jc w:val="left"/>
        <w:rPr>
          <w:sz w:val="24"/>
          <w:szCs w:val="24"/>
          <w:lang w:val="en-US"/>
        </w:rPr>
      </w:pPr>
      <w:r>
        <w:rPr>
          <w:rFonts w:hint="eastAsia"/>
          <w:sz w:val="24"/>
          <w:szCs w:val="24"/>
          <w:lang w:val="en-US"/>
        </w:rPr>
        <w:t xml:space="preserve">                                     2015</w:t>
      </w:r>
      <w:r>
        <w:rPr>
          <w:rFonts w:hint="eastAsia"/>
          <w:sz w:val="24"/>
          <w:szCs w:val="24"/>
          <w:lang w:val="en-US"/>
        </w:rPr>
        <w:t>年</w:t>
      </w:r>
      <w:r>
        <w:rPr>
          <w:rFonts w:hint="eastAsia"/>
          <w:sz w:val="24"/>
          <w:szCs w:val="24"/>
          <w:lang w:val="en-US"/>
        </w:rPr>
        <w:t>12</w:t>
      </w:r>
      <w:r>
        <w:rPr>
          <w:rFonts w:hint="eastAsia"/>
          <w:sz w:val="24"/>
          <w:szCs w:val="24"/>
          <w:lang w:val="en-US"/>
        </w:rPr>
        <w:t>月</w:t>
      </w:r>
      <w:r>
        <w:rPr>
          <w:rFonts w:hint="eastAsia"/>
          <w:sz w:val="24"/>
          <w:szCs w:val="24"/>
          <w:lang w:val="en-US"/>
        </w:rPr>
        <w:t>22</w:t>
      </w:r>
      <w:r>
        <w:rPr>
          <w:rFonts w:hint="eastAsia"/>
          <w:sz w:val="24"/>
          <w:szCs w:val="24"/>
          <w:lang w:val="en-US"/>
        </w:rPr>
        <w:t>日</w:t>
      </w:r>
    </w:p>
    <w:p w:rsidR="00BA2D27" w:rsidRDefault="00BA2D27">
      <w:pPr>
        <w:framePr w:w="12830" w:wrap="around" w:hAnchor="text" w:x="3245" w:y="3710"/>
        <w:widowControl w:val="0"/>
        <w:autoSpaceDE w:val="0"/>
        <w:autoSpaceDN w:val="0"/>
        <w:spacing w:before="0" w:after="0" w:line="225" w:lineRule="exact"/>
        <w:jc w:val="left"/>
        <w:rPr>
          <w:rFonts w:ascii="宋体" w:hAnsi="宋体" w:cs="宋体"/>
          <w:color w:val="000000"/>
        </w:rPr>
      </w:pPr>
    </w:p>
    <w:p w:rsidR="00BA2D27" w:rsidRDefault="00BA2D27">
      <w:pPr>
        <w:pStyle w:val="1"/>
        <w:spacing w:before="0" w:after="0" w:line="360" w:lineRule="atLeast"/>
        <w:ind w:left="840" w:firstLineChars="0" w:firstLine="0"/>
        <w:jc w:val="left"/>
        <w:rPr>
          <w:sz w:val="24"/>
          <w:szCs w:val="24"/>
        </w:rPr>
      </w:pPr>
    </w:p>
    <w:p w:rsidR="00BA2D27" w:rsidRDefault="00BA2D27"/>
    <w:sectPr w:rsidR="00BA2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73EFD"/>
    <w:multiLevelType w:val="multilevel"/>
    <w:tmpl w:val="4D073EFD"/>
    <w:lvl w:ilvl="0">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52D44F37"/>
    <w:multiLevelType w:val="multilevel"/>
    <w:tmpl w:val="52D44F37"/>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15:restartNumberingAfterBreak="0">
    <w:nsid w:val="5678A8FC"/>
    <w:multiLevelType w:val="singleLevel"/>
    <w:tmpl w:val="5678A8FC"/>
    <w:lvl w:ilvl="0">
      <w:start w:val="2"/>
      <w:numFmt w:val="decimal"/>
      <w:suff w:val="nothing"/>
      <w:lvlText w:val="%1）"/>
      <w:lvlJc w:val="left"/>
    </w:lvl>
  </w:abstractNum>
  <w:abstractNum w:abstractNumId="3" w15:restartNumberingAfterBreak="0">
    <w:nsid w:val="6C3870A6"/>
    <w:multiLevelType w:val="multilevel"/>
    <w:tmpl w:val="6C3870A6"/>
    <w:lvl w:ilvl="0">
      <w:start w:val="1"/>
      <w:numFmt w:val="decimal"/>
      <w:lvlText w:val="%1）"/>
      <w:lvlJc w:val="left"/>
      <w:pPr>
        <w:ind w:left="927"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79C4"/>
    <w:rsid w:val="0018748A"/>
    <w:rsid w:val="002262C3"/>
    <w:rsid w:val="00346D6A"/>
    <w:rsid w:val="00397BDD"/>
    <w:rsid w:val="00485313"/>
    <w:rsid w:val="006545F1"/>
    <w:rsid w:val="007A7E29"/>
    <w:rsid w:val="00A06EFF"/>
    <w:rsid w:val="00BA2D27"/>
    <w:rsid w:val="00BC257B"/>
    <w:rsid w:val="00BE29C4"/>
    <w:rsid w:val="00C779C4"/>
    <w:rsid w:val="00CF325A"/>
    <w:rsid w:val="00E957BC"/>
    <w:rsid w:val="00FD4926"/>
    <w:rsid w:val="01F84CCA"/>
    <w:rsid w:val="15FA0522"/>
    <w:rsid w:val="1B577D6B"/>
    <w:rsid w:val="2E8B74BB"/>
    <w:rsid w:val="40BE1148"/>
    <w:rsid w:val="4B8C182B"/>
    <w:rsid w:val="5B052E61"/>
    <w:rsid w:val="5CDB71E4"/>
    <w:rsid w:val="60B06C30"/>
    <w:rsid w:val="6ADA345D"/>
    <w:rsid w:val="6E763C49"/>
    <w:rsid w:val="6EA56D16"/>
    <w:rsid w:val="6EB4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7241E-0E9C-44A9-8E13-5603F070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20" w:after="240"/>
      <w:jc w:val="both"/>
    </w:pPr>
    <w:rPr>
      <w:kern w:val="2"/>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styleId="a6">
    <w:name w:val="Hyperlink"/>
    <w:basedOn w:val="a0"/>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页眉 Char"/>
    <w:basedOn w:val="a0"/>
    <w:link w:val="a4"/>
    <w:uiPriority w:val="99"/>
    <w:semiHidden/>
    <w:qFormat/>
    <w:rPr>
      <w:sz w:val="18"/>
      <w:szCs w:val="18"/>
      <w:lang w:val="ru-RU"/>
    </w:rPr>
  </w:style>
  <w:style w:type="character" w:customStyle="1" w:styleId="Char">
    <w:name w:val="页脚 Char"/>
    <w:basedOn w:val="a0"/>
    <w:link w:val="a3"/>
    <w:uiPriority w:val="99"/>
    <w:semiHidden/>
    <w:qFormat/>
    <w:rPr>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gmz</cp:lastModifiedBy>
  <cp:revision>15</cp:revision>
  <dcterms:created xsi:type="dcterms:W3CDTF">2015-12-21T08:39:00Z</dcterms:created>
  <dcterms:modified xsi:type="dcterms:W3CDTF">2015-12-24T02:25:00Z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